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B1" w:rsidRPr="00940546" w:rsidRDefault="00E53696" w:rsidP="00940546">
      <w:pPr>
        <w:pStyle w:val="Style1"/>
        <w:widowControl/>
        <w:jc w:val="center"/>
        <w:rPr>
          <w:rStyle w:val="FontStyle60"/>
          <w:color w:val="FF0000"/>
          <w:position w:val="-1"/>
        </w:rPr>
      </w:pPr>
      <w:bookmarkStart w:id="0" w:name="_GoBack"/>
      <w:bookmarkEnd w:id="0"/>
      <w:r>
        <w:rPr>
          <w:rStyle w:val="FontStyle60"/>
          <w:color w:val="FF0000"/>
        </w:rPr>
        <w:t>MEB ORTAÖĞRETİM GENEL MÜDÜRLÜĞÜNE</w:t>
      </w:r>
      <w:r w:rsidR="00940546" w:rsidRPr="00940546">
        <w:rPr>
          <w:rStyle w:val="FontStyle60"/>
          <w:color w:val="FF0000"/>
        </w:rPr>
        <w:t xml:space="preserve"> </w:t>
      </w:r>
      <w:r w:rsidR="00860AB1" w:rsidRPr="00940546">
        <w:rPr>
          <w:rStyle w:val="FontStyle60"/>
          <w:color w:val="FF0000"/>
        </w:rPr>
        <w:t>BAĞLI PANSİYONLU</w:t>
      </w:r>
      <w:r w:rsidR="00940546" w:rsidRPr="00940546">
        <w:rPr>
          <w:rStyle w:val="FontStyle60"/>
          <w:color w:val="FF0000"/>
        </w:rPr>
        <w:t xml:space="preserve"> </w:t>
      </w:r>
      <w:r w:rsidR="00860AB1" w:rsidRPr="00940546">
        <w:rPr>
          <w:rStyle w:val="FontStyle60"/>
          <w:color w:val="FF0000"/>
          <w:position w:val="-1"/>
        </w:rPr>
        <w:t>OKULLARDA</w:t>
      </w:r>
    </w:p>
    <w:p w:rsidR="00940546" w:rsidRDefault="00657C56" w:rsidP="00940546">
      <w:pPr>
        <w:pStyle w:val="Style4"/>
        <w:widowControl/>
        <w:jc w:val="center"/>
        <w:rPr>
          <w:rStyle w:val="FontStyle60"/>
          <w:color w:val="FF0000"/>
        </w:rPr>
      </w:pPr>
      <w:r w:rsidRPr="00427049">
        <w:rPr>
          <w:rStyle w:val="FontStyle60"/>
          <w:color w:val="000000" w:themeColor="text1"/>
        </w:rPr>
        <w:t>202</w:t>
      </w:r>
      <w:r w:rsidR="0077488E" w:rsidRPr="00427049">
        <w:rPr>
          <w:rStyle w:val="FontStyle60"/>
          <w:color w:val="000000" w:themeColor="text1"/>
        </w:rPr>
        <w:t>5</w:t>
      </w:r>
      <w:r w:rsidR="00860AB1" w:rsidRPr="00940546">
        <w:rPr>
          <w:rStyle w:val="FontStyle60"/>
          <w:color w:val="FF0000"/>
        </w:rPr>
        <w:t xml:space="preserve"> MALİ YILI</w:t>
      </w:r>
      <w:r w:rsidR="00940546" w:rsidRPr="00940546">
        <w:rPr>
          <w:rStyle w:val="FontStyle60"/>
          <w:color w:val="FF0000"/>
        </w:rPr>
        <w:t xml:space="preserve"> </w:t>
      </w:r>
    </w:p>
    <w:p w:rsidR="00860AB1" w:rsidRPr="00940546" w:rsidRDefault="00860AB1" w:rsidP="00940546">
      <w:pPr>
        <w:pStyle w:val="Style4"/>
        <w:widowControl/>
        <w:jc w:val="center"/>
        <w:rPr>
          <w:rStyle w:val="FontStyle60"/>
          <w:color w:val="FF0000"/>
        </w:rPr>
      </w:pPr>
      <w:r w:rsidRPr="00940546">
        <w:rPr>
          <w:rStyle w:val="FontStyle60"/>
          <w:color w:val="FF0000"/>
        </w:rPr>
        <w:t>GELİR-GİDER CETVELİ</w:t>
      </w:r>
      <w:r w:rsidR="00940546" w:rsidRPr="00940546">
        <w:rPr>
          <w:rStyle w:val="FontStyle60"/>
          <w:color w:val="FF0000"/>
        </w:rPr>
        <w:t xml:space="preserve"> </w:t>
      </w:r>
      <w:r w:rsidRPr="00940546">
        <w:rPr>
          <w:rStyle w:val="FontStyle60"/>
          <w:color w:val="FF0000"/>
        </w:rPr>
        <w:t>HAZIRLAMA</w:t>
      </w:r>
      <w:r w:rsidR="00940546" w:rsidRPr="00940546">
        <w:rPr>
          <w:rStyle w:val="FontStyle60"/>
          <w:color w:val="FF0000"/>
        </w:rPr>
        <w:t xml:space="preserve"> </w:t>
      </w:r>
      <w:r w:rsidRPr="00940546">
        <w:rPr>
          <w:rStyle w:val="FontStyle60"/>
          <w:color w:val="FF0000"/>
        </w:rPr>
        <w:t>REHBERİ</w:t>
      </w:r>
    </w:p>
    <w:p w:rsidR="00860AB1" w:rsidRDefault="00860AB1">
      <w:pPr>
        <w:pStyle w:val="Style5"/>
        <w:widowControl/>
        <w:shd w:val="clear" w:color="auto" w:fill="EF0000"/>
        <w:ind w:left="2381"/>
        <w:rPr>
          <w:rStyle w:val="FontStyle60"/>
          <w:color w:val="FFFFFF"/>
        </w:rPr>
        <w:sectPr w:rsidR="00860AB1">
          <w:footerReference w:type="default" r:id="rId9"/>
          <w:footerReference w:type="first" r:id="rId10"/>
          <w:type w:val="continuous"/>
          <w:pgSz w:w="11905" w:h="16837"/>
          <w:pgMar w:top="5660" w:right="898" w:bottom="1440" w:left="1637" w:header="708" w:footer="708" w:gutter="0"/>
          <w:cols w:space="60"/>
          <w:noEndnote/>
          <w:titlePg/>
        </w:sectPr>
      </w:pPr>
    </w:p>
    <w:p w:rsidR="00860AB1" w:rsidRDefault="00BF7242">
      <w:pPr>
        <w:pStyle w:val="Style6"/>
        <w:widowControl/>
        <w:ind w:left="605"/>
        <w:rPr>
          <w:rStyle w:val="FontStyle85"/>
        </w:rPr>
      </w:pPr>
      <w:r>
        <w:rPr>
          <w:rStyle w:val="FontStyle85"/>
        </w:rPr>
        <w:lastRenderedPageBreak/>
        <w:t>MEB ORTAÖĞRETİM GENEL MÜDÜRLÜĞÜNE</w:t>
      </w:r>
      <w:r w:rsidR="00860AB1">
        <w:rPr>
          <w:rStyle w:val="FontStyle85"/>
        </w:rPr>
        <w:t xml:space="preserve"> BAĞLI RESMİ PANSİYONLU OKULLARDA </w:t>
      </w:r>
      <w:r w:rsidR="00860AB1" w:rsidRPr="00C514C4">
        <w:rPr>
          <w:rStyle w:val="FontStyle86"/>
          <w:b/>
          <w:color w:val="FF0000"/>
        </w:rPr>
        <w:t>20</w:t>
      </w:r>
      <w:r w:rsidR="002A67D0" w:rsidRPr="00C514C4">
        <w:rPr>
          <w:rStyle w:val="FontStyle86"/>
          <w:b/>
          <w:color w:val="FF0000"/>
        </w:rPr>
        <w:t>2</w:t>
      </w:r>
      <w:r w:rsidR="0077488E">
        <w:rPr>
          <w:rStyle w:val="FontStyle86"/>
          <w:b/>
          <w:color w:val="FF0000"/>
        </w:rPr>
        <w:t>5</w:t>
      </w:r>
      <w:r w:rsidR="007E0652" w:rsidRPr="00C514C4">
        <w:rPr>
          <w:rStyle w:val="FontStyle86"/>
          <w:b/>
          <w:color w:val="FF0000"/>
        </w:rPr>
        <w:t xml:space="preserve"> </w:t>
      </w:r>
      <w:r w:rsidR="00860AB1">
        <w:rPr>
          <w:rStyle w:val="FontStyle85"/>
        </w:rPr>
        <w:t>MALİ YILI GELİR-GİDER CETVELİ HAZIRLAMA REHBERİ</w:t>
      </w:r>
    </w:p>
    <w:p w:rsidR="00860AB1" w:rsidRDefault="00657C56">
      <w:pPr>
        <w:pStyle w:val="Style7"/>
        <w:widowControl/>
        <w:spacing w:before="230" w:line="240" w:lineRule="exact"/>
        <w:rPr>
          <w:rStyle w:val="FontStyle87"/>
        </w:rPr>
      </w:pPr>
      <w:r>
        <w:rPr>
          <w:rStyle w:val="FontStyle86"/>
          <w:i w:val="0"/>
          <w:color w:val="FF0000"/>
        </w:rPr>
        <w:t>202</w:t>
      </w:r>
      <w:r w:rsidR="00BA288E">
        <w:rPr>
          <w:rStyle w:val="FontStyle86"/>
          <w:i w:val="0"/>
          <w:color w:val="FF0000"/>
        </w:rPr>
        <w:t>5</w:t>
      </w:r>
      <w:r w:rsidR="00860AB1" w:rsidRPr="00E162DD">
        <w:rPr>
          <w:rStyle w:val="FontStyle86"/>
          <w:color w:val="FF0000"/>
        </w:rPr>
        <w:t xml:space="preserve"> </w:t>
      </w:r>
      <w:r>
        <w:rPr>
          <w:rStyle w:val="FontStyle86"/>
        </w:rPr>
        <w:t>m</w:t>
      </w:r>
      <w:r w:rsidR="00860AB1" w:rsidRPr="00096F59">
        <w:rPr>
          <w:rStyle w:val="FontStyle86"/>
        </w:rPr>
        <w:t xml:space="preserve">ali </w:t>
      </w:r>
      <w:r w:rsidR="00860AB1" w:rsidRPr="00096F59">
        <w:rPr>
          <w:rStyle w:val="FontStyle87"/>
        </w:rPr>
        <w:t xml:space="preserve">yılı için pansiyonların Gelir-Gider Cetveli, Bütçe Kanunu gereği 01 Ocak-31 Aralık </w:t>
      </w:r>
      <w:r w:rsidR="00860AB1" w:rsidRPr="00E162DD">
        <w:rPr>
          <w:rStyle w:val="FontStyle86"/>
          <w:color w:val="FF0000"/>
        </w:rPr>
        <w:t>20</w:t>
      </w:r>
      <w:r w:rsidR="007E0652" w:rsidRPr="00E162DD">
        <w:rPr>
          <w:rStyle w:val="FontStyle86"/>
          <w:color w:val="FF0000"/>
        </w:rPr>
        <w:t>2</w:t>
      </w:r>
      <w:r w:rsidR="0077488E">
        <w:rPr>
          <w:rStyle w:val="FontStyle86"/>
          <w:color w:val="FF0000"/>
        </w:rPr>
        <w:t>5</w:t>
      </w:r>
      <w:r w:rsidR="007E0652" w:rsidRPr="00096F59">
        <w:rPr>
          <w:rStyle w:val="FontStyle86"/>
        </w:rPr>
        <w:t xml:space="preserve"> </w:t>
      </w:r>
      <w:r w:rsidR="00860AB1" w:rsidRPr="00096F59">
        <w:rPr>
          <w:rStyle w:val="FontStyle87"/>
        </w:rPr>
        <w:t>tarihleri arasındaki dönem için hazırlanacaktır. Gelir-Gider Cetvelinin hazırlanması ile ilgili usul ve</w:t>
      </w:r>
      <w:r w:rsidR="0079598B" w:rsidRPr="00096F59">
        <w:rPr>
          <w:rStyle w:val="FontStyle87"/>
        </w:rPr>
        <w:t xml:space="preserve"> esaslar aşağıda belirtilmiştir:</w:t>
      </w:r>
    </w:p>
    <w:p w:rsidR="00B46AA8" w:rsidRPr="00096F59" w:rsidRDefault="00B46AA8">
      <w:pPr>
        <w:pStyle w:val="Style7"/>
        <w:widowControl/>
        <w:spacing w:before="230" w:line="240" w:lineRule="exact"/>
        <w:rPr>
          <w:rStyle w:val="FontStyle87"/>
        </w:rPr>
      </w:pPr>
    </w:p>
    <w:p w:rsidR="00860AB1" w:rsidRDefault="00860AB1">
      <w:pPr>
        <w:pStyle w:val="Style7"/>
        <w:widowControl/>
        <w:spacing w:before="5" w:line="235" w:lineRule="exact"/>
        <w:ind w:right="5"/>
        <w:rPr>
          <w:rStyle w:val="FontStyle87"/>
        </w:rPr>
      </w:pPr>
      <w:r w:rsidRPr="00096F59">
        <w:rPr>
          <w:rStyle w:val="FontStyle87"/>
        </w:rPr>
        <w:t>Pansiyonlu okulların Gelir-Gider Cetveli, e-Pansiyon uygulaması içerisinde yer alan e-Bütçe alanına pansiyonlu okul/kurum müdürlüklerince veri girişi yapılarak elektronik ortamda otomatik olarak hazırlanacaktır.</w:t>
      </w:r>
    </w:p>
    <w:p w:rsidR="00B46AA8" w:rsidRPr="00096F59" w:rsidRDefault="00B46AA8">
      <w:pPr>
        <w:pStyle w:val="Style7"/>
        <w:widowControl/>
        <w:spacing w:before="5" w:line="235" w:lineRule="exact"/>
        <w:ind w:right="5"/>
        <w:rPr>
          <w:rStyle w:val="FontStyle87"/>
        </w:rPr>
      </w:pPr>
    </w:p>
    <w:p w:rsidR="00860AB1" w:rsidRPr="00096F59" w:rsidRDefault="00860AB1">
      <w:pPr>
        <w:pStyle w:val="Style7"/>
        <w:widowControl/>
        <w:spacing w:before="67" w:line="240" w:lineRule="exact"/>
        <w:ind w:firstLine="725"/>
        <w:rPr>
          <w:rStyle w:val="FontStyle87"/>
        </w:rPr>
      </w:pPr>
      <w:r w:rsidRPr="00096F59">
        <w:rPr>
          <w:rStyle w:val="FontStyle87"/>
        </w:rPr>
        <w:t>Gelir-Gider</w:t>
      </w:r>
      <w:r w:rsidR="0096317C">
        <w:rPr>
          <w:rStyle w:val="FontStyle87"/>
        </w:rPr>
        <w:t xml:space="preserve"> </w:t>
      </w:r>
      <w:r w:rsidRPr="00096F59">
        <w:rPr>
          <w:rStyle w:val="FontStyle87"/>
        </w:rPr>
        <w:t>Cetvelinin hazırlanması aşamasında e-Okul modülü</w:t>
      </w:r>
      <w:r w:rsidR="00416E3E">
        <w:rPr>
          <w:rStyle w:val="FontStyle87"/>
        </w:rPr>
        <w:t xml:space="preserve"> içerisindeki </w:t>
      </w:r>
      <w:r w:rsidRPr="00096F59">
        <w:rPr>
          <w:rStyle w:val="FontStyle87"/>
        </w:rPr>
        <w:t xml:space="preserve">e-Pansiyon uygulamasında kayıtlı olan öğrenci sayısı dikkate alınacağından, okul/kurum müdürlüklerinin e-Pansiyon uygulamasına paralı ve parasız yatılı öğrenci bilgilerini en geç </w:t>
      </w:r>
      <w:r w:rsidR="001201E9" w:rsidRPr="001201E9">
        <w:rPr>
          <w:rStyle w:val="FontStyle87"/>
          <w:color w:val="FF0000"/>
        </w:rPr>
        <w:t>17</w:t>
      </w:r>
      <w:r w:rsidR="00E565C4" w:rsidRPr="001201E9">
        <w:rPr>
          <w:rStyle w:val="FontStyle87"/>
          <w:color w:val="FF0000"/>
        </w:rPr>
        <w:t xml:space="preserve"> Ocak </w:t>
      </w:r>
      <w:r w:rsidRPr="001201E9">
        <w:rPr>
          <w:rStyle w:val="FontStyle86"/>
          <w:i w:val="0"/>
          <w:color w:val="FF0000"/>
        </w:rPr>
        <w:t>20</w:t>
      </w:r>
      <w:r w:rsidR="00BA085F" w:rsidRPr="001201E9">
        <w:rPr>
          <w:rStyle w:val="FontStyle86"/>
          <w:i w:val="0"/>
          <w:color w:val="FF0000"/>
        </w:rPr>
        <w:t>2</w:t>
      </w:r>
      <w:r w:rsidR="00525854">
        <w:rPr>
          <w:rStyle w:val="FontStyle86"/>
          <w:i w:val="0"/>
          <w:color w:val="FF0000"/>
        </w:rPr>
        <w:t>5</w:t>
      </w:r>
      <w:r w:rsidRPr="00096F59">
        <w:rPr>
          <w:rStyle w:val="FontStyle86"/>
        </w:rPr>
        <w:t xml:space="preserve"> </w:t>
      </w:r>
      <w:r w:rsidRPr="00096F59">
        <w:rPr>
          <w:rStyle w:val="FontStyle87"/>
        </w:rPr>
        <w:t>tarihine kadar tam ve eksiksiz olarak girmes</w:t>
      </w:r>
      <w:r w:rsidR="0079598B" w:rsidRPr="00096F59">
        <w:rPr>
          <w:rStyle w:val="FontStyle87"/>
        </w:rPr>
        <w:t xml:space="preserve">i gerekmektedir. Bu nedenle e- </w:t>
      </w:r>
      <w:r w:rsidR="00EC78E6">
        <w:rPr>
          <w:rStyle w:val="FontStyle87"/>
        </w:rPr>
        <w:t>o</w:t>
      </w:r>
      <w:r w:rsidRPr="00096F59">
        <w:rPr>
          <w:rStyle w:val="FontStyle87"/>
        </w:rPr>
        <w:t>kulda kayıtlı tüm paralı ve parasız yatılı öğrencilerin sistemde onaylı olması gerekmektedir.</w:t>
      </w:r>
      <w:r w:rsidR="00915105" w:rsidRPr="00915105">
        <w:rPr>
          <w:b/>
          <w:i/>
          <w:iCs/>
          <w:color w:val="000000"/>
          <w:sz w:val="22"/>
          <w:szCs w:val="22"/>
        </w:rPr>
        <w:t xml:space="preserve"> </w:t>
      </w:r>
      <w:r w:rsidR="00915105">
        <w:rPr>
          <w:b/>
          <w:i/>
          <w:iCs/>
          <w:color w:val="000000"/>
          <w:sz w:val="22"/>
          <w:szCs w:val="22"/>
        </w:rPr>
        <w:t>(</w:t>
      </w:r>
      <w:r w:rsidR="00915105" w:rsidRPr="00701704">
        <w:rPr>
          <w:b/>
          <w:i/>
          <w:iCs/>
          <w:color w:val="000000"/>
          <w:sz w:val="22"/>
          <w:szCs w:val="22"/>
        </w:rPr>
        <w:t>Veri girişleri</w:t>
      </w:r>
      <w:r w:rsidR="00915105">
        <w:rPr>
          <w:b/>
          <w:i/>
          <w:iCs/>
          <w:color w:val="000000"/>
          <w:sz w:val="22"/>
          <w:szCs w:val="22"/>
        </w:rPr>
        <w:t>nin,</w:t>
      </w:r>
      <w:r w:rsidR="00915105" w:rsidRPr="00701704">
        <w:rPr>
          <w:b/>
          <w:i/>
          <w:iCs/>
          <w:color w:val="000000"/>
          <w:sz w:val="22"/>
          <w:szCs w:val="22"/>
        </w:rPr>
        <w:t xml:space="preserve"> okul müdürlüklerince en geç </w:t>
      </w:r>
      <w:r w:rsidR="00D0338E">
        <w:rPr>
          <w:b/>
          <w:iCs/>
          <w:color w:val="FF0000"/>
          <w:sz w:val="22"/>
          <w:szCs w:val="22"/>
        </w:rPr>
        <w:t>17 Ocak 2025</w:t>
      </w:r>
      <w:r w:rsidR="00915105" w:rsidRPr="003609F3">
        <w:rPr>
          <w:b/>
          <w:i/>
          <w:iCs/>
          <w:color w:val="FF0000"/>
          <w:sz w:val="22"/>
          <w:szCs w:val="22"/>
        </w:rPr>
        <w:t xml:space="preserve"> </w:t>
      </w:r>
      <w:r w:rsidR="00915105">
        <w:rPr>
          <w:b/>
          <w:i/>
          <w:iCs/>
          <w:color w:val="000000"/>
          <w:sz w:val="22"/>
          <w:szCs w:val="22"/>
        </w:rPr>
        <w:t xml:space="preserve">Cuma günü saat </w:t>
      </w:r>
      <w:r w:rsidR="00915105" w:rsidRPr="00701704">
        <w:rPr>
          <w:b/>
          <w:i/>
          <w:iCs/>
          <w:color w:val="000000"/>
          <w:sz w:val="22"/>
          <w:szCs w:val="22"/>
        </w:rPr>
        <w:t>18.00'e kadar yapılaca</w:t>
      </w:r>
      <w:r w:rsidR="00915105">
        <w:rPr>
          <w:b/>
          <w:i/>
          <w:iCs/>
          <w:color w:val="000000"/>
          <w:sz w:val="22"/>
          <w:szCs w:val="22"/>
        </w:rPr>
        <w:t>ğı göz önünde bulundurulmalıdır.)</w:t>
      </w:r>
    </w:p>
    <w:p w:rsidR="00860AB1" w:rsidRDefault="00860AB1">
      <w:pPr>
        <w:pStyle w:val="Style7"/>
        <w:widowControl/>
        <w:spacing w:before="53" w:line="245" w:lineRule="exact"/>
        <w:ind w:right="5"/>
        <w:rPr>
          <w:rStyle w:val="FontStyle87"/>
        </w:rPr>
      </w:pPr>
      <w:r w:rsidRPr="00096F59">
        <w:rPr>
          <w:rStyle w:val="FontStyle87"/>
        </w:rPr>
        <w:t>Pansiyonlu okullarda Gelir-Gider Cetvelinin hazırlanması aşağıdaki</w:t>
      </w:r>
      <w:r w:rsidR="0079598B" w:rsidRPr="00096F59">
        <w:rPr>
          <w:rStyle w:val="FontStyle87"/>
        </w:rPr>
        <w:t xml:space="preserve"> açıklamalara göre yapılacaktır:</w:t>
      </w:r>
    </w:p>
    <w:p w:rsidR="007802DE" w:rsidRPr="00096F59" w:rsidRDefault="007802DE">
      <w:pPr>
        <w:pStyle w:val="Style7"/>
        <w:widowControl/>
        <w:spacing w:before="53" w:line="245" w:lineRule="exact"/>
        <w:ind w:right="5"/>
        <w:rPr>
          <w:rStyle w:val="FontStyle87"/>
        </w:rPr>
      </w:pPr>
    </w:p>
    <w:p w:rsidR="00860AB1" w:rsidRDefault="00860AB1">
      <w:pPr>
        <w:pStyle w:val="Style7"/>
        <w:widowControl/>
        <w:spacing w:before="72" w:line="240" w:lineRule="auto"/>
        <w:ind w:left="725" w:firstLine="0"/>
        <w:jc w:val="left"/>
        <w:rPr>
          <w:rStyle w:val="FontStyle87"/>
        </w:rPr>
      </w:pPr>
      <w:r w:rsidRPr="00096F59">
        <w:rPr>
          <w:rStyle w:val="FontStyle87"/>
        </w:rPr>
        <w:t>Okul/kurum müdürlüklerince;</w:t>
      </w:r>
    </w:p>
    <w:p w:rsidR="007802DE" w:rsidRPr="00096F59" w:rsidRDefault="007802DE">
      <w:pPr>
        <w:pStyle w:val="Style7"/>
        <w:widowControl/>
        <w:spacing w:before="72" w:line="240" w:lineRule="auto"/>
        <w:ind w:left="725" w:firstLine="0"/>
        <w:jc w:val="left"/>
        <w:rPr>
          <w:rStyle w:val="FontStyle87"/>
        </w:rPr>
      </w:pPr>
    </w:p>
    <w:p w:rsidR="00860AB1" w:rsidRDefault="00860AB1" w:rsidP="007802DE">
      <w:pPr>
        <w:pStyle w:val="Style7"/>
        <w:widowControl/>
        <w:spacing w:before="134" w:line="235" w:lineRule="exact"/>
        <w:ind w:left="763" w:firstLine="0"/>
        <w:jc w:val="left"/>
        <w:rPr>
          <w:rStyle w:val="FontStyle87"/>
        </w:rPr>
      </w:pPr>
      <w:r w:rsidRPr="00096F59">
        <w:rPr>
          <w:rStyle w:val="FontStyle87"/>
        </w:rPr>
        <w:t>1) e-Okul modülünde;</w:t>
      </w:r>
    </w:p>
    <w:p w:rsidR="00860AB1" w:rsidRDefault="007802DE" w:rsidP="007802DE">
      <w:pPr>
        <w:pStyle w:val="Style11"/>
        <w:widowControl/>
        <w:tabs>
          <w:tab w:val="left" w:pos="1435"/>
        </w:tabs>
        <w:spacing w:line="235" w:lineRule="exact"/>
        <w:rPr>
          <w:rStyle w:val="FontStyle87"/>
        </w:rPr>
      </w:pPr>
      <w:r>
        <w:rPr>
          <w:rStyle w:val="FontStyle87"/>
        </w:rPr>
        <w:t xml:space="preserve">              </w:t>
      </w:r>
      <w:r w:rsidR="00860AB1">
        <w:rPr>
          <w:rStyle w:val="FontStyle87"/>
        </w:rPr>
        <w:t>Ortaöğretim kurumları için, Ortaöğretim Kurum işlemleri menüsüne girilecektir.</w:t>
      </w:r>
    </w:p>
    <w:p w:rsidR="00D062C2" w:rsidRDefault="00D062C2" w:rsidP="00C34326">
      <w:pPr>
        <w:pStyle w:val="Style11"/>
        <w:widowControl/>
        <w:tabs>
          <w:tab w:val="left" w:pos="1435"/>
        </w:tabs>
        <w:spacing w:line="235" w:lineRule="exact"/>
        <w:ind w:left="1066"/>
        <w:rPr>
          <w:rStyle w:val="FontStyle87"/>
        </w:rPr>
      </w:pPr>
    </w:p>
    <w:p w:rsidR="00C34326" w:rsidRDefault="00657C56" w:rsidP="00C34326">
      <w:pPr>
        <w:pStyle w:val="Style11"/>
        <w:widowControl/>
        <w:tabs>
          <w:tab w:val="left" w:pos="1435"/>
        </w:tabs>
        <w:spacing w:line="235" w:lineRule="exact"/>
        <w:ind w:left="1066"/>
        <w:rPr>
          <w:rStyle w:val="FontStyle87"/>
        </w:rPr>
      </w:pPr>
      <w:r w:rsidRPr="007F2787">
        <w:rPr>
          <w:rStyle w:val="FontStyle87"/>
          <w:noProof/>
        </w:rPr>
        <w:drawing>
          <wp:anchor distT="0" distB="0" distL="114300" distR="114300" simplePos="0" relativeHeight="251670528" behindDoc="0" locked="0" layoutInCell="1" allowOverlap="1">
            <wp:simplePos x="0" y="0"/>
            <wp:positionH relativeFrom="margin">
              <wp:align>right</wp:align>
            </wp:positionH>
            <wp:positionV relativeFrom="paragraph">
              <wp:posOffset>236855</wp:posOffset>
            </wp:positionV>
            <wp:extent cx="5982335" cy="3076575"/>
            <wp:effectExtent l="0" t="0" r="0" b="9525"/>
            <wp:wrapSquare wrapText="bothSides"/>
            <wp:docPr id="8" name="Resim 8" descr="C:\Users\Betul KUCUKKURT\Desktop\ortaöğretim kurum işlem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ul KUCUKKURT\Desktop\ortaöğretim kurum işlemle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233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AA8">
        <w:rPr>
          <w:noProof/>
          <w:color w:val="000000"/>
          <w:sz w:val="22"/>
          <w:szCs w:val="22"/>
        </w:rPr>
        <mc:AlternateContent>
          <mc:Choice Requires="wps">
            <w:drawing>
              <wp:anchor distT="0" distB="0" distL="114300" distR="114300" simplePos="0" relativeHeight="251672576" behindDoc="0" locked="0" layoutInCell="1" allowOverlap="1" wp14:anchorId="39559251" wp14:editId="22DB09F7">
                <wp:simplePos x="0" y="0"/>
                <wp:positionH relativeFrom="column">
                  <wp:posOffset>794385</wp:posOffset>
                </wp:positionH>
                <wp:positionV relativeFrom="paragraph">
                  <wp:posOffset>718820</wp:posOffset>
                </wp:positionV>
                <wp:extent cx="731520" cy="133350"/>
                <wp:effectExtent l="75565" t="52705" r="40640" b="8064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3350"/>
                        </a:xfrm>
                        <a:prstGeom prst="leftArrow">
                          <a:avLst>
                            <a:gd name="adj1" fmla="val 50000"/>
                            <a:gd name="adj2" fmla="val 137143"/>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BB686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 o:spid="_x0000_s1026" type="#_x0000_t66" style="position:absolute;margin-left:62.55pt;margin-top:56.6pt;width:57.6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hllAIAADsFAAAOAAAAZHJzL2Uyb0RvYy54bWysVE1vEzEQvSPxHyzf6X4lTRp1U1UpRUgF&#10;KhXE2bG9WYPXNraTTfn1jGe3YaGIAyKRLM96/GbmzRtfXh07TQ7SB2VNTYuznBJpuBXK7Gr66ePt&#10;qyUlITIjmLZG1vRRBnq1fvnisncrWdrWaiE9ARATVr2raRujW2VZ4K3sWDizTho4bKzvWATT7zLh&#10;WQ/onc7KPD/PeuuF85bLEODrzXBI14jfNJLHD00TZCS6ppBbxNXjuk1rtr5kq51nrlV8TIP9QxYd&#10;UwaCnqBuWGRk79UzqE5xb4Nt4hm3XWabRnGJNUA1Rf5bNQ8tcxJrAXKCO9EU/h8sf3+490SJmlaU&#10;GNZBi6730WJkUhWJn96FFbg9uHufKgzuzvKvgRi7aZnZyWvvbd9KJiAr9M9+uZCMAFfJtn9nBcAz&#10;gEeqjo3vEiCQQI7YkcdTR+QxEg4fF1UxL6FvHI6Kqqrm2LGMrZ4uOx/iG2k7kjY11bKJmBBGYIe7&#10;ELErYqyNiS8FJU2nockHpsk8h98ogolPOfUpqkUxq5ITxB0hYfcUGTmxWolbpTUafrfdaE8Av6ab&#10;fJ7PbsbLYeqmDemB9WUBCfwd47ZM/z9hdCrC9GjV1XSZKhlLSd14bQRqOzKlhz3krE2KJHEuRmrs&#10;HiAeWtEToRKD5bK6gJkVCoakWubn+cWCEqZ3MN08ekq8jZ9VbFEgqV3PKj4vy1lZDfxr17KBhxPR&#10;kEUYCEI+T+HRmmSGKkrCGQS4teIRRATRUSnw4sCmtf47JT1Mb03Dtz3zkhL91oAQL4rZLI07GrP5&#10;ImnIT0+20xNmOEDVNEKluN3E4YnYO692LUQqsB5j02w0KiYtJGEPWY0GTCgWMb4m6QmY2uj1881b&#10;/wAAAP//AwBQSwMEFAAGAAgAAAAhAGS/5sjgAAAACwEAAA8AAABkcnMvZG93bnJldi54bWxMj81O&#10;wzAQhO9IvIO1SFwQdf6KIMSpQlGRKnGAgji78RJHxOsodtvw9iwnuO3sjma/qVazG8QRp9B7UpAu&#10;EhBIrTc9dQre3zbXtyBC1GT04AkVfGOAVX1+VunS+BO94nEXO8EhFEqtwMY4llKG1qLTYeFHJL59&#10;+snpyHLqpJn0icPdILMkuZFO98QfrB5xbbH92h2cAnxqirvHbfP8sVmunbMP0V+9RKUuL+bmHkTE&#10;Of6Z4Ref0aFmpr0/kAliYJ0tU7bykOYZCHZkRZKD2PMmLzKQdSX/d6h/AAAA//8DAFBLAQItABQA&#10;BgAIAAAAIQC2gziS/gAAAOEBAAATAAAAAAAAAAAAAAAAAAAAAABbQ29udGVudF9UeXBlc10ueG1s&#10;UEsBAi0AFAAGAAgAAAAhADj9If/WAAAAlAEAAAsAAAAAAAAAAAAAAAAALwEAAF9yZWxzLy5yZWxz&#10;UEsBAi0AFAAGAAgAAAAhACsECGWUAgAAOwUAAA4AAAAAAAAAAAAAAAAALgIAAGRycy9lMm9Eb2Mu&#10;eG1sUEsBAi0AFAAGAAgAAAAhAGS/5sjgAAAACwEAAA8AAAAAAAAAAAAAAAAA7gQAAGRycy9kb3du&#10;cmV2LnhtbFBLBQYAAAAABAAEAPMAAAD7BQAAAAA=&#10;" fillcolor="#c0504d" strokecolor="#f2f2f2" strokeweight="3pt">
                <v:shadow on="t" color="#622423" opacity=".5" offset="1pt"/>
              </v:shape>
            </w:pict>
          </mc:Fallback>
        </mc:AlternateContent>
      </w:r>
    </w:p>
    <w:p w:rsidR="00D062C2" w:rsidRDefault="00D062C2" w:rsidP="00D062C2">
      <w:pPr>
        <w:pStyle w:val="Style11"/>
        <w:widowControl/>
        <w:tabs>
          <w:tab w:val="left" w:pos="1435"/>
        </w:tabs>
        <w:spacing w:line="235" w:lineRule="exact"/>
        <w:rPr>
          <w:rStyle w:val="FontStyle87"/>
        </w:rPr>
        <w:sectPr w:rsidR="00D062C2">
          <w:pgSz w:w="11905" w:h="16837"/>
          <w:pgMar w:top="850" w:right="1061" w:bottom="1440" w:left="1421" w:header="708" w:footer="708" w:gutter="0"/>
          <w:cols w:space="60"/>
          <w:noEndnote/>
        </w:sectPr>
      </w:pPr>
    </w:p>
    <w:p w:rsidR="00B167EF" w:rsidRDefault="00B167EF" w:rsidP="007802DE">
      <w:pPr>
        <w:pStyle w:val="Style15"/>
        <w:widowControl/>
        <w:spacing w:line="240" w:lineRule="auto"/>
        <w:rPr>
          <w:rStyle w:val="FontStyle87"/>
        </w:rPr>
      </w:pPr>
    </w:p>
    <w:p w:rsidR="00B167EF" w:rsidRDefault="00B167EF">
      <w:pPr>
        <w:pStyle w:val="Style15"/>
        <w:widowControl/>
        <w:spacing w:line="240" w:lineRule="auto"/>
        <w:ind w:left="739"/>
        <w:rPr>
          <w:rStyle w:val="FontStyle87"/>
        </w:rPr>
      </w:pPr>
    </w:p>
    <w:p w:rsidR="00B167EF" w:rsidRDefault="00B167EF">
      <w:pPr>
        <w:pStyle w:val="Style15"/>
        <w:widowControl/>
        <w:spacing w:line="240" w:lineRule="auto"/>
        <w:ind w:left="739"/>
        <w:rPr>
          <w:rStyle w:val="FontStyle87"/>
        </w:rPr>
      </w:pPr>
    </w:p>
    <w:p w:rsidR="00B46AA8" w:rsidRDefault="00B46AA8">
      <w:pPr>
        <w:pStyle w:val="Style15"/>
        <w:widowControl/>
        <w:spacing w:line="240" w:lineRule="auto"/>
        <w:ind w:left="739"/>
        <w:rPr>
          <w:rStyle w:val="FontStyle87"/>
        </w:rPr>
      </w:pPr>
    </w:p>
    <w:p w:rsidR="00B46AA8" w:rsidRDefault="00B46AA8">
      <w:pPr>
        <w:pStyle w:val="Style15"/>
        <w:widowControl/>
        <w:spacing w:line="240" w:lineRule="auto"/>
        <w:ind w:left="739"/>
        <w:rPr>
          <w:rStyle w:val="FontStyle87"/>
        </w:rPr>
      </w:pPr>
    </w:p>
    <w:p w:rsidR="00B46AA8" w:rsidRDefault="00B46AA8">
      <w:pPr>
        <w:pStyle w:val="Style15"/>
        <w:widowControl/>
        <w:spacing w:line="240" w:lineRule="auto"/>
        <w:ind w:left="739"/>
        <w:rPr>
          <w:rStyle w:val="FontStyle87"/>
        </w:rPr>
      </w:pPr>
    </w:p>
    <w:p w:rsidR="00860AB1" w:rsidRDefault="00860AB1">
      <w:pPr>
        <w:pStyle w:val="Style15"/>
        <w:widowControl/>
        <w:spacing w:line="240" w:lineRule="auto"/>
        <w:ind w:left="739"/>
        <w:rPr>
          <w:rStyle w:val="FontStyle87"/>
        </w:rPr>
      </w:pPr>
      <w:r>
        <w:rPr>
          <w:rStyle w:val="FontStyle87"/>
        </w:rPr>
        <w:t>2) Açıl</w:t>
      </w:r>
      <w:r w:rsidR="007802DE">
        <w:rPr>
          <w:rStyle w:val="FontStyle87"/>
        </w:rPr>
        <w:t xml:space="preserve">an ekranda e-Pansiyon İşlemleri </w:t>
      </w:r>
      <w:r>
        <w:rPr>
          <w:rStyle w:val="FontStyle87"/>
        </w:rPr>
        <w:t>menüsüne girilecektir.</w:t>
      </w: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B46AA8" w:rsidP="00C34326">
      <w:pPr>
        <w:pStyle w:val="Style15"/>
        <w:widowControl/>
        <w:spacing w:line="240" w:lineRule="auto"/>
        <w:ind w:left="739"/>
        <w:rPr>
          <w:rStyle w:val="FontStyle87"/>
        </w:rPr>
      </w:pPr>
      <w:r>
        <w:rPr>
          <w:noProof/>
        </w:rPr>
        <w:drawing>
          <wp:anchor distT="0" distB="0" distL="114300" distR="114300" simplePos="0" relativeHeight="251655168" behindDoc="0" locked="0" layoutInCell="1" allowOverlap="1">
            <wp:simplePos x="0" y="0"/>
            <wp:positionH relativeFrom="margin">
              <wp:posOffset>975995</wp:posOffset>
            </wp:positionH>
            <wp:positionV relativeFrom="margin">
              <wp:posOffset>-159385</wp:posOffset>
            </wp:positionV>
            <wp:extent cx="3552825" cy="2340610"/>
            <wp:effectExtent l="0" t="0" r="9525" b="2540"/>
            <wp:wrapSquare wrapText="bothSides"/>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C34326" w:rsidRDefault="00C34326" w:rsidP="00C34326">
      <w:pPr>
        <w:pStyle w:val="Style15"/>
        <w:widowControl/>
        <w:spacing w:line="240" w:lineRule="auto"/>
        <w:ind w:left="739"/>
        <w:rPr>
          <w:rStyle w:val="FontStyle87"/>
        </w:rPr>
      </w:pPr>
    </w:p>
    <w:p w:rsidR="00B167EF" w:rsidRDefault="00777107" w:rsidP="007802DE">
      <w:pPr>
        <w:pStyle w:val="Style15"/>
        <w:widowControl/>
        <w:spacing w:line="240" w:lineRule="auto"/>
        <w:rPr>
          <w:rStyle w:val="FontStyle87"/>
        </w:rPr>
      </w:pPr>
      <w:r>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90805</wp:posOffset>
                </wp:positionV>
                <wp:extent cx="731520" cy="133350"/>
                <wp:effectExtent l="83820" t="51435" r="32385" b="723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3350"/>
                        </a:xfrm>
                        <a:prstGeom prst="leftArrow">
                          <a:avLst>
                            <a:gd name="adj1" fmla="val 50000"/>
                            <a:gd name="adj2" fmla="val 137143"/>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7C85BE" id="AutoShape 30" o:spid="_x0000_s1026" type="#_x0000_t66" style="position:absolute;margin-left:-241pt;margin-top:7.15pt;width:57.6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iUlgIAADsFAAAOAAAAZHJzL2Uyb0RvYy54bWysVF2PEyEUfTfxPxDe3fnq10463Wxa15is&#10;uslqfKbAzKAMINBO11/vhZnW0TU+GNuEwADn3nPuuaxvTp1ER26d0KrC2VWKEVdUM6GaCn/6ePdq&#10;hZHzRDEiteIVfuIO32xevlj3puS5brVk3CIAUa7sTYVb702ZJI62vCPuShuuYLPWtiMelrZJmCU9&#10;oHcyydN0kfTaMmM15c7B192wiTcRv6459R/q2nGPZIUhNx9HG8d9GJPNmpSNJaYVdEyD/EMWHREK&#10;gl6gdsQTdLDiGVQnqNVO1/6K6i7RdS0ojxyATZb+xuaxJYZHLiCOMxeZ3P+Dpe+PDxYJVuEFRop0&#10;UKLbg9cxMiqiPr1xJRx7NA82MHTmXtOvDim9bYlq+K21um85YZBVFvRMfrkQFg6uon3/TjOAJwAf&#10;pTrVtguAIAI6xYo8XSrCTx5R+LgssnkOdaOwlRVFMY8ZJaQ8XzbW+TdcdyhMKix57WNCMQI53jsf&#10;q8JGboR9yTCqOwlFPhKJ5in8RhNMzuTTM1mxzGZFZEbKERIyOEeOmmgp2J2QMi5ss99KiwC/wtt0&#10;ns5242U3PSYV6itcrDJI4O8Yd3n4/wmjEx66R4quwqvAZKQSqvFasehtT4Qc5pCzVCESj30xSqMP&#10;APHYsh4xERTMV8U19CwT0CTFKl2k10uMiGygu6m3GFntPwvfRoOEcj1jvMjzWV4M+kvTkkGHi9CQ&#10;hRsEAqdA8c/h42qSWXRRME5oZVfuNXsCE0H06BR4cWDSavsdox66t8Lu24FYjpF8q8CI19lsFto9&#10;LmbzZfCQne7spztEUYCqsAemcbr1wxNxMFY0LUTKIh+lQ2/Uwp9dPmQ1Wh46NJIYX5PwBEzX8dTP&#10;N2/zAwAA//8DAFBLAwQUAAYACAAAACEAQ8tzM+EAAAALAQAADwAAAGRycy9kb3ducmV2LnhtbEyP&#10;QUvDQBCF74L/YRnBi6QbmzTUmE2JlQoFD9oWz9tkzAazsyG7beO/dzzpcXiPN99XrCbbizOOvnOk&#10;4H4Wg0CqXdNRq+Cw30RLED5oanTvCBV8o4dVeX1V6LxxF3rH8y60gkfI51qBCWHIpfS1Qav9zA1I&#10;nH260erA59jKZtQXHre9nMdxJq3uiD8YPeDaYP21O1kF+FKlD8/b6vVjs1hba56Cu3sLSt3eTNUj&#10;iIBT+CvDLz6jQ8lMR3eixoteQZQu5ywTOEkTENyIkixjm6OCZJGALAv536H8AQAA//8DAFBLAQIt&#10;ABQABgAIAAAAIQC2gziS/gAAAOEBAAATAAAAAAAAAAAAAAAAAAAAAABbQ29udGVudF9UeXBlc10u&#10;eG1sUEsBAi0AFAAGAAgAAAAhADj9If/WAAAAlAEAAAsAAAAAAAAAAAAAAAAALwEAAF9yZWxzLy5y&#10;ZWxzUEsBAi0AFAAGAAgAAAAhACu0qJSWAgAAOwUAAA4AAAAAAAAAAAAAAAAALgIAAGRycy9lMm9E&#10;b2MueG1sUEsBAi0AFAAGAAgAAAAhAEPLczPhAAAACwEAAA8AAAAAAAAAAAAAAAAA8AQAAGRycy9k&#10;b3ducmV2LnhtbFBLBQYAAAAABAAEAPMAAAD+BQAAAAA=&#10;" fillcolor="#c0504d" strokecolor="#f2f2f2" strokeweight="3pt">
                <v:shadow on="t" color="#622423" opacity=".5" offset="1pt"/>
              </v:shape>
            </w:pict>
          </mc:Fallback>
        </mc:AlternateContent>
      </w:r>
    </w:p>
    <w:p w:rsidR="00B46AA8" w:rsidRDefault="00B46AA8" w:rsidP="00C34326">
      <w:pPr>
        <w:pStyle w:val="Style15"/>
        <w:widowControl/>
        <w:spacing w:line="240" w:lineRule="auto"/>
        <w:ind w:left="739"/>
        <w:rPr>
          <w:rStyle w:val="FontStyle87"/>
        </w:rPr>
      </w:pPr>
    </w:p>
    <w:p w:rsidR="00B46AA8" w:rsidRDefault="00B46AA8" w:rsidP="00C34326">
      <w:pPr>
        <w:pStyle w:val="Style15"/>
        <w:widowControl/>
        <w:spacing w:line="240" w:lineRule="auto"/>
        <w:ind w:left="739"/>
        <w:rPr>
          <w:rStyle w:val="FontStyle87"/>
        </w:rPr>
      </w:pPr>
    </w:p>
    <w:p w:rsidR="00B46AA8" w:rsidRDefault="00B46AA8" w:rsidP="00C34326">
      <w:pPr>
        <w:pStyle w:val="Style15"/>
        <w:widowControl/>
        <w:spacing w:line="240" w:lineRule="auto"/>
        <w:ind w:left="739"/>
        <w:rPr>
          <w:rStyle w:val="FontStyle87"/>
        </w:rPr>
      </w:pPr>
    </w:p>
    <w:p w:rsidR="00B46AA8" w:rsidRDefault="00B46AA8" w:rsidP="00C34326">
      <w:pPr>
        <w:pStyle w:val="Style15"/>
        <w:widowControl/>
        <w:spacing w:line="240" w:lineRule="auto"/>
        <w:ind w:left="739"/>
        <w:rPr>
          <w:rStyle w:val="FontStyle87"/>
        </w:rPr>
      </w:pPr>
      <w:r>
        <w:rPr>
          <w:noProof/>
          <w:color w:val="000000"/>
          <w:sz w:val="22"/>
          <w:szCs w:val="22"/>
        </w:rPr>
        <mc:AlternateContent>
          <mc:Choice Requires="wps">
            <w:drawing>
              <wp:anchor distT="0" distB="0" distL="114300" distR="114300" simplePos="0" relativeHeight="251669504" behindDoc="0" locked="0" layoutInCell="1" allowOverlap="1" wp14:anchorId="5A139C7A" wp14:editId="3D66E8D6">
                <wp:simplePos x="0" y="0"/>
                <wp:positionH relativeFrom="column">
                  <wp:posOffset>1914525</wp:posOffset>
                </wp:positionH>
                <wp:positionV relativeFrom="paragraph">
                  <wp:posOffset>40640</wp:posOffset>
                </wp:positionV>
                <wp:extent cx="731520" cy="133350"/>
                <wp:effectExtent l="75565" t="52705" r="40640" b="8064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3350"/>
                        </a:xfrm>
                        <a:prstGeom prst="leftArrow">
                          <a:avLst>
                            <a:gd name="adj1" fmla="val 50000"/>
                            <a:gd name="adj2" fmla="val 137143"/>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EE415" id="AutoShape 31" o:spid="_x0000_s1026" type="#_x0000_t66" style="position:absolute;margin-left:150.75pt;margin-top:3.2pt;width:57.6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uLlgIAADsFAAAOAAAAZHJzL2Uyb0RvYy54bWysVNtuEzEQfUfiHyy/070lTRp1U1UpRUhc&#10;KhXEs2N7dw1e29hONuXrGc9u00ARD4hEsjzr8ZmZM2d8eXXoNdlLH5Q1NS3Ockqk4VYo09b086fb&#10;V0tKQmRGMG2NrOmDDPRq/fLF5eBWsrSd1UJ6AiAmrAZX0y5Gt8qywDvZs3BmnTRw2FjfswimbzPh&#10;2QDovc7KPD/PBuuF85bLEODrzXhI14jfNJLHj00TZCS6ppBbxNXjuk1rtr5kq9Yz1yk+pcH+IYue&#10;KQNBj1A3LDKy8+oZVK+4t8E28YzbPrNNo7jEGqCaIv+tmvuOOYm1ADnBHWkK/w+Wf9jfeaJETUtK&#10;DOuhRde7aDEyqYrEz+DCCtzu3Z1PFQb3zvJvgRi76Zhp5bX3dugkE5AV+me/XEhGgKtkO7y3AuAZ&#10;wCNVh8b3CRBIIAfsyMOxI/IQCYePi6qYl9A3DkdFVVVz7FjGVo+XnQ/xjbQ9SZuaatlETAgjsP27&#10;ELErYqqNia8FJU2vocl7psk8h98kghMf4OLJp6gWxaxKThB3goTdY2TkxGolbpXWaPh2u9GeAH5N&#10;N/k8n91Ml8OpmzZkqGm1LCCBv2Pclun/J4xeRZgerfqaLlMlUympG6+NQG1HpvS4h5y1SZEkzsVE&#10;jd0BxH0nBiJUYrBcVhcws0LBkFTL/Dy/WFDCdAvTzaOnxNv4RcUOBZLa9azi87KcldXIv3YdG3k4&#10;Eg1ZhJEg5PMYHq2TzFBFSTijALdWPICIIDoqBV4c2HTW/6BkgOmtafi+Y15Sot8aEOJFMZulcUdj&#10;Nl8kDfnTk+3pCTMcoGoaoVLcbuL4ROycV20HkQqsx9g0G42KSQtJ2GNWkwETikVMr0l6Ak5t9Hp6&#10;89Y/AQAA//8DAFBLAwQUAAYACAAAACEAER622d8AAAAIAQAADwAAAGRycy9kb3ducmV2LnhtbEyP&#10;wU7DMBBE70j8g7VIXBB1UtIUQjZVKGolJA5QEGc3XuKIeB3Fbhv+HnOC42hGM2/K1WR7caTRd44R&#10;0lkCgrhxuuMW4f1tc30LwgfFWvWOCeGbPKyq87NSFdqd+JWOu9CKWMK+UAgmhKGQ0jeGrPIzNxBH&#10;79ONVoUox1bqUZ1iue3lPElyaVXHccGogdaGmq/dwSLQts7uHp/q54/NYm2teQju6iUgXl5M9T2I&#10;QFP4C8MvfkSHKjLt3YG1Fz3CTZIuYhQhz0BEP0vzJYg9wnyZgaxK+f9A9QMAAP//AwBQSwECLQAU&#10;AAYACAAAACEAtoM4kv4AAADhAQAAEwAAAAAAAAAAAAAAAAAAAAAAW0NvbnRlbnRfVHlwZXNdLnht&#10;bFBLAQItABQABgAIAAAAIQA4/SH/1gAAAJQBAAALAAAAAAAAAAAAAAAAAC8BAABfcmVscy8ucmVs&#10;c1BLAQItABQABgAIAAAAIQCoO2uLlgIAADsFAAAOAAAAAAAAAAAAAAAAAC4CAABkcnMvZTJvRG9j&#10;LnhtbFBLAQItABQABgAIAAAAIQARHrbZ3wAAAAgBAAAPAAAAAAAAAAAAAAAAAPAEAABkcnMvZG93&#10;bnJldi54bWxQSwUGAAAAAAQABADzAAAA/AUAAAAA&#10;" fillcolor="#c0504d" strokecolor="#f2f2f2" strokeweight="3pt">
                <v:shadow on="t" color="#622423" opacity=".5" offset="1pt"/>
              </v:shape>
            </w:pict>
          </mc:Fallback>
        </mc:AlternateContent>
      </w:r>
    </w:p>
    <w:p w:rsidR="00B46AA8" w:rsidRDefault="00B46AA8" w:rsidP="00C34326">
      <w:pPr>
        <w:pStyle w:val="Style15"/>
        <w:widowControl/>
        <w:spacing w:line="240" w:lineRule="auto"/>
        <w:ind w:left="739"/>
        <w:rPr>
          <w:rStyle w:val="FontStyle87"/>
        </w:rPr>
      </w:pPr>
    </w:p>
    <w:p w:rsidR="00B46AA8" w:rsidRDefault="00B46AA8" w:rsidP="00C34326">
      <w:pPr>
        <w:pStyle w:val="Style15"/>
        <w:widowControl/>
        <w:spacing w:line="240" w:lineRule="auto"/>
        <w:ind w:left="739"/>
        <w:rPr>
          <w:rStyle w:val="FontStyle87"/>
        </w:rPr>
      </w:pPr>
    </w:p>
    <w:p w:rsidR="00B46AA8" w:rsidRDefault="00B46AA8" w:rsidP="00B46AA8">
      <w:pPr>
        <w:pStyle w:val="Style15"/>
        <w:widowControl/>
        <w:spacing w:line="240" w:lineRule="auto"/>
        <w:ind w:left="739"/>
        <w:rPr>
          <w:rStyle w:val="FontStyle87"/>
        </w:rPr>
      </w:pPr>
    </w:p>
    <w:p w:rsidR="00B46AA8" w:rsidRDefault="00B46AA8" w:rsidP="00B46AA8">
      <w:pPr>
        <w:pStyle w:val="Style15"/>
        <w:widowControl/>
        <w:spacing w:line="240" w:lineRule="auto"/>
        <w:ind w:left="739"/>
        <w:rPr>
          <w:rStyle w:val="FontStyle87"/>
        </w:rPr>
      </w:pPr>
    </w:p>
    <w:p w:rsidR="00860AB1" w:rsidRPr="00B46AA8" w:rsidRDefault="00777107" w:rsidP="00B46AA8">
      <w:pPr>
        <w:pStyle w:val="Style15"/>
        <w:widowControl/>
        <w:spacing w:line="240" w:lineRule="auto"/>
        <w:ind w:left="739"/>
        <w:rPr>
          <w:rStyle w:val="FontStyle87"/>
        </w:rPr>
      </w:pPr>
      <w:r>
        <w:rPr>
          <w:noProof/>
        </w:rPr>
        <mc:AlternateContent>
          <mc:Choice Requires="wps">
            <w:drawing>
              <wp:anchor distT="0" distB="0" distL="114300" distR="114300" simplePos="0" relativeHeight="251656192" behindDoc="0" locked="0" layoutInCell="1" allowOverlap="1">
                <wp:simplePos x="0" y="0"/>
                <wp:positionH relativeFrom="column">
                  <wp:posOffset>-3278505</wp:posOffset>
                </wp:positionH>
                <wp:positionV relativeFrom="paragraph">
                  <wp:posOffset>110490</wp:posOffset>
                </wp:positionV>
                <wp:extent cx="572770" cy="121920"/>
                <wp:effectExtent l="73660" t="53975" r="39370" b="8128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121920"/>
                        </a:xfrm>
                        <a:prstGeom prst="leftArrow">
                          <a:avLst>
                            <a:gd name="adj1" fmla="val 50000"/>
                            <a:gd name="adj2" fmla="val 117448"/>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6A5A66" id="AutoShape 28" o:spid="_x0000_s1026" type="#_x0000_t66" style="position:absolute;margin-left:-258.15pt;margin-top:8.7pt;width:45.1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U2lQIAADsFAAAOAAAAZHJzL2Uyb0RvYy54bWysVN9v0zAQfkfif7D8ztKk3fpDS6dpowhp&#10;wKSCeHZtJzE4trHdpuOv53xJS9gekBCtZPni83d3333n65tjq8lB+qCsKWl+MaFEGm6FMnVJv3ze&#10;vFlQEiIzgmlrZEmfZKA369evrju3koVtrBbSEwAxYdW5kjYxulWWBd7IloUL66SBw8r6lkUwfZ0J&#10;zzpAb3VWTCZXWWe9cN5yGQJ8ve8P6Rrxq0ry+KmqgoxElxRyi7h6XHdpzdbXbFV75hrFhzTYP2TR&#10;MmUg6BnqnkVG9l69gGoV9zbYKl5w22a2qhSXWANUk0+eVbNtmJNYC5AT3Jmm8P9g+cfDoydKlPSS&#10;EsNaaNHtPlqMTIpF4qdzYQVuW/foU4XBPVj+PRBj7xpmannrve0ayQRklSf/7I8LyQhwley6D1YA&#10;PAN4pOpY+TYBAgnkiB15OndEHiPh8PFyXszn0DcOR3mRLwvsWMZWp8vOh/hO2pakTUm1rCImhBHY&#10;4SFE7IoYamPiW05J1Wpo8oFpcjmB3yCCkU8x9snz+WyGTEDcARJ2p8jIidVKbJTWaPh6d6c9AfyS&#10;bjanCHAljN20IV1Jp4scEvgLRrGBP1L7DKNVEaZHq7akixRnKCV1460RqO3IlO73kIA2KZLEuRio&#10;sXuA2DaiI0IlBovFdAkzKxQMyXQxuZos55QwXcN08+gp8TZ+VbFBgaR2vaj4qihmxbTnX7uG9Tyc&#10;iU409ASBUqD5p/BojTJDFSXh9ALcWfEEIoLoqBR4cWDTWP+Tkg6mt6Thx555SYl+b0CIy3w2S+OO&#10;xgxUBIYfn+zGJ8xwgCpphEpxexf7J2LvvKobiJRjPcam2ahUPKm8z2qQPEwoFjG8JukJGNvo9fvN&#10;W/8CAAD//wMAUEsDBBQABgAIAAAAIQB2/k9s4gAAAAsBAAAPAAAAZHJzL2Rvd25yZXYueG1sTI/L&#10;TsMwEEX3SPyDNUjsUid9GBTiVKiorJAopVLFzo2HJMIeW7Hbpnw9ZgXL0T2690y1HK1hJxxC70hC&#10;McmBITVO99RK2L2vs3tgISrSyjhCCRcMsKyvrypVanemNzxtY8tSCYVSSehi9CXnoenQqjBxHill&#10;n26wKqZzaLke1DmVW8OneS64VT2lhU55XHXYfG2PVsKrFxezetl/P/fmKYy++FjzzULK25vx8QFY&#10;xDH+wfCrn9ShTk4HdyQdmJGQLQoxS2xK7ubAEpHNp6IAdpAwEwJ4XfH/P9Q/AAAA//8DAFBLAQIt&#10;ABQABgAIAAAAIQC2gziS/gAAAOEBAAATAAAAAAAAAAAAAAAAAAAAAABbQ29udGVudF9UeXBlc10u&#10;eG1sUEsBAi0AFAAGAAgAAAAhADj9If/WAAAAlAEAAAsAAAAAAAAAAAAAAAAALwEAAF9yZWxzLy5y&#10;ZWxzUEsBAi0AFAAGAAgAAAAhAOVQNTaVAgAAOwUAAA4AAAAAAAAAAAAAAAAALgIAAGRycy9lMm9E&#10;b2MueG1sUEsBAi0AFAAGAAgAAAAhAHb+T2ziAAAACwEAAA8AAAAAAAAAAAAAAAAA7wQAAGRycy9k&#10;b3ducmV2LnhtbFBLBQYAAAAABAAEAPMAAAD+BQAAAAA=&#10;" fillcolor="red" strokecolor="#f2f2f2" strokeweight="3pt">
                <v:shadow on="t" color="#622423" opacity=".5" offset="1pt"/>
              </v:shape>
            </w:pict>
          </mc:Fallback>
        </mc:AlternateContent>
      </w:r>
      <w:r w:rsidR="00860AB1">
        <w:rPr>
          <w:rStyle w:val="FontStyle87"/>
        </w:rPr>
        <w:t>3) e-</w:t>
      </w:r>
      <w:r w:rsidR="00B46AA8">
        <w:rPr>
          <w:rStyle w:val="FontStyle87"/>
        </w:rPr>
        <w:t xml:space="preserve"> </w:t>
      </w:r>
      <w:r w:rsidR="00860AB1">
        <w:rPr>
          <w:rStyle w:val="FontStyle87"/>
        </w:rPr>
        <w:t xml:space="preserve">Pansiyon İşlemleri menüsü içerisinde yer alan Pansiyon </w:t>
      </w:r>
      <w:r w:rsidR="00860AB1" w:rsidRPr="007931C7">
        <w:rPr>
          <w:rStyle w:val="FontStyle87"/>
        </w:rPr>
        <w:t>Personel Hesaplama</w:t>
      </w:r>
      <w:r w:rsidR="00860AB1">
        <w:rPr>
          <w:rStyle w:val="FontStyle87"/>
        </w:rPr>
        <w:t xml:space="preserve"> İşlemleri ve e-Bütçe işlemleri ekranına girilerek ilgili bölümler doldurulacaktır</w:t>
      </w:r>
      <w:r w:rsidR="00860AB1" w:rsidRPr="007931C7">
        <w:rPr>
          <w:rStyle w:val="FontStyle87"/>
          <w:i/>
          <w:color w:val="FF0000"/>
        </w:rPr>
        <w:t>.</w:t>
      </w:r>
      <w:r w:rsidR="007931C7" w:rsidRPr="007931C7">
        <w:rPr>
          <w:rStyle w:val="FontStyle87"/>
          <w:i/>
          <w:color w:val="FF0000"/>
        </w:rPr>
        <w:t>(Personel Hesaplaması bilgi amaçlı olduğu</w:t>
      </w:r>
      <w:r w:rsidR="00C34326">
        <w:rPr>
          <w:rStyle w:val="FontStyle87"/>
          <w:i/>
          <w:color w:val="FF0000"/>
        </w:rPr>
        <w:t xml:space="preserve"> için bütçede gösterilmeyecek</w:t>
      </w:r>
      <w:r w:rsidR="005B3503">
        <w:rPr>
          <w:rStyle w:val="FontStyle87"/>
          <w:i/>
          <w:color w:val="FF0000"/>
        </w:rPr>
        <w:t>tir</w:t>
      </w:r>
      <w:r w:rsidR="007931C7" w:rsidRPr="007931C7">
        <w:rPr>
          <w:rStyle w:val="FontStyle87"/>
          <w:i/>
          <w:color w:val="FF0000"/>
        </w:rPr>
        <w:t>.)</w:t>
      </w:r>
    </w:p>
    <w:p w:rsidR="00B167EF" w:rsidRPr="007931C7" w:rsidRDefault="00B167EF" w:rsidP="00C34326">
      <w:pPr>
        <w:pStyle w:val="Style15"/>
        <w:widowControl/>
        <w:spacing w:line="240" w:lineRule="auto"/>
        <w:ind w:left="739"/>
        <w:rPr>
          <w:rStyle w:val="FontStyle87"/>
          <w:i/>
          <w:color w:val="FF0000"/>
        </w:rPr>
      </w:pPr>
    </w:p>
    <w:p w:rsidR="00D062C2" w:rsidRDefault="00D062C2">
      <w:pPr>
        <w:pStyle w:val="Style24"/>
        <w:widowControl/>
        <w:rPr>
          <w:rStyle w:val="FontStyle87"/>
        </w:rPr>
      </w:pPr>
    </w:p>
    <w:p w:rsidR="00D062C2" w:rsidRDefault="00B46AA8">
      <w:pPr>
        <w:pStyle w:val="Style24"/>
        <w:widowControl/>
        <w:rPr>
          <w:rStyle w:val="FontStyle87"/>
        </w:rPr>
      </w:pPr>
      <w:r>
        <w:rPr>
          <w:noProof/>
        </w:rPr>
        <w:drawing>
          <wp:anchor distT="0" distB="0" distL="114300" distR="114300" simplePos="0" relativeHeight="251657216" behindDoc="0" locked="0" layoutInCell="1" allowOverlap="1">
            <wp:simplePos x="0" y="0"/>
            <wp:positionH relativeFrom="margin">
              <wp:posOffset>476885</wp:posOffset>
            </wp:positionH>
            <wp:positionV relativeFrom="margin">
              <wp:posOffset>3460115</wp:posOffset>
            </wp:positionV>
            <wp:extent cx="2400300" cy="2314575"/>
            <wp:effectExtent l="0" t="0" r="0" b="9525"/>
            <wp:wrapSquare wrapText="bothSides"/>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2C2" w:rsidRDefault="00D062C2">
      <w:pPr>
        <w:pStyle w:val="Style24"/>
        <w:widowControl/>
        <w:rPr>
          <w:rStyle w:val="FontStyle87"/>
        </w:rPr>
      </w:pPr>
    </w:p>
    <w:p w:rsidR="00D062C2" w:rsidRDefault="00D062C2">
      <w:pPr>
        <w:pStyle w:val="Style24"/>
        <w:widowControl/>
        <w:rPr>
          <w:rStyle w:val="FontStyle87"/>
        </w:rPr>
      </w:pPr>
    </w:p>
    <w:p w:rsidR="00D062C2" w:rsidRDefault="00D062C2">
      <w:pPr>
        <w:pStyle w:val="Style24"/>
        <w:widowControl/>
        <w:rPr>
          <w:rStyle w:val="FontStyle87"/>
        </w:rPr>
      </w:pPr>
    </w:p>
    <w:p w:rsidR="00D062C2" w:rsidRDefault="00D062C2">
      <w:pPr>
        <w:pStyle w:val="Style24"/>
        <w:widowControl/>
        <w:rPr>
          <w:rStyle w:val="FontStyle87"/>
        </w:rPr>
      </w:pPr>
    </w:p>
    <w:p w:rsidR="00D062C2" w:rsidRDefault="00D062C2">
      <w:pPr>
        <w:pStyle w:val="Style24"/>
        <w:widowControl/>
        <w:rPr>
          <w:rStyle w:val="FontStyle87"/>
        </w:rPr>
      </w:pPr>
    </w:p>
    <w:p w:rsidR="00D062C2" w:rsidRDefault="00B46AA8">
      <w:pPr>
        <w:pStyle w:val="Style24"/>
        <w:widowControl/>
        <w:rPr>
          <w:rStyle w:val="FontStyle87"/>
        </w:rPr>
      </w:pPr>
      <w:r>
        <w:rPr>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2546350</wp:posOffset>
                </wp:positionH>
                <wp:positionV relativeFrom="paragraph">
                  <wp:posOffset>29210</wp:posOffset>
                </wp:positionV>
                <wp:extent cx="731520" cy="133350"/>
                <wp:effectExtent l="75565" t="52705" r="40640" b="806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3350"/>
                        </a:xfrm>
                        <a:prstGeom prst="leftArrow">
                          <a:avLst>
                            <a:gd name="adj1" fmla="val 50000"/>
                            <a:gd name="adj2" fmla="val 137143"/>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6C9E2B" id="AutoShape 31" o:spid="_x0000_s1026" type="#_x0000_t66" style="position:absolute;margin-left:200.5pt;margin-top:2.3pt;width:57.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KDlAIAADsFAAAOAAAAZHJzL2Uyb0RvYy54bWysVNtuEzEQfUfiHyy/072mSaNuqiqlCKlA&#10;pYJ4dmzvrsE3bCeb8vWMvduwUMQDIpEsz3p8ZubMGV9eHZVEB+68MLrBxVmOEdfUMKG7Bn/6ePtq&#10;hZEPRDMijeYNfuQeX21evrgc7JqXpjeScYcARPv1YBvch2DXWeZpzxXxZ8ZyDYetcYoEMF2XMUcG&#10;QFcyK/P8PBuMY9YZyr2HrzfjId4k/LblNHxoW88Dkg2G3EJaXVp3cc02l2TdOWJ7Qac0yD9koYjQ&#10;EPQEdUMCQXsnnkEpQZ3xpg1n1KjMtK2gPNUA1RT5b9U89MTyVAuQ4+2JJv//YOn7w71DgjW4xkgT&#10;BS263geTIqOqiPwM1q/B7cHeu1iht3eGfvVIm21PdMevnTNDzwmDrJJ/9suFaHi4inbDO8MAngB8&#10;ourYOhUBgQR0TB15PHWEHwOi8HFZFYsS+kbhqKiqapE6lpH102XrfHjDjUJx02DJ25ASShHI4c6H&#10;1BU21UbYlwKjVklo8oFItMjhN4lg5lPOfYpqWdRVdIK4EyTsniInTowU7FZImQzX7bbSIcBv8DZf&#10;5PXNdNnP3aRGQ4OrVQEJ/B3jtoz/P2EoEWB6pFANXsVKplJiN15rlrQdiJDjHnKWOkbiaS4maswe&#10;IB56NiAmIoPlqrqAmWUChqRa5ef5xRIjIjuYbhocRs6EzyL0SSCxXc8qPi/LuqxG/qXtycjDiWjI&#10;wo8EJT5P4ZM1yyypKApnFODOsEcQEURPSoEXBza9cd8xGmB6G+y/7YnjGMm3GoR4UdR1HPdk1Itl&#10;1JCbn+zmJ0RTgGpwgErTdhvGJ2Jvneh6iFSkerSJs9GKELUQhT1mNRkwoamI6TWJT8DcTl4/37zN&#10;DwAAAP//AwBQSwMEFAAGAAgAAAAhAJqVQFvfAAAACAEAAA8AAABkcnMvZG93bnJldi54bWxMj0FL&#10;w0AQhe+C/2EZwYvYTUITNGZTYqWC4EHb4nmbHbPB7GzITtv4711PenvDG977XrWa3SBOOIXek4J0&#10;kYBAar3pqVOw321u70AE1mT04AkVfGOAVX15UenS+DO942nLnYghFEqtwDKPpZShteh0WPgRKXqf&#10;fnKa4zl10kz6HMPdILMkKaTTPcUGq0dcW2y/tkenAJ+b5f3TS/P6scnXztlH9jdvrNT11dw8gGCc&#10;+e8ZfvEjOtSR6eCPZIIYFCyTNG7hKAoQ0c/TIgNxUJDlBci6kv8H1D8AAAD//wMAUEsBAi0AFAAG&#10;AAgAAAAhALaDOJL+AAAA4QEAABMAAAAAAAAAAAAAAAAAAAAAAFtDb250ZW50X1R5cGVzXS54bWxQ&#10;SwECLQAUAAYACAAAACEAOP0h/9YAAACUAQAACwAAAAAAAAAAAAAAAAAvAQAAX3JlbHMvLnJlbHNQ&#10;SwECLQAUAAYACAAAACEAYbCyg5QCAAA7BQAADgAAAAAAAAAAAAAAAAAuAgAAZHJzL2Uyb0RvYy54&#10;bWxQSwECLQAUAAYACAAAACEAmpVAW98AAAAIAQAADwAAAAAAAAAAAAAAAADuBAAAZHJzL2Rvd25y&#10;ZXYueG1sUEsFBgAAAAAEAAQA8wAAAPoFAAAAAA==&#10;" fillcolor="#c0504d" strokecolor="#f2f2f2" strokeweight="3pt">
                <v:shadow on="t" color="#622423" opacity=".5" offset="1pt"/>
              </v:shape>
            </w:pict>
          </mc:Fallback>
        </mc:AlternateContent>
      </w:r>
    </w:p>
    <w:p w:rsidR="00D062C2" w:rsidRDefault="00D062C2">
      <w:pPr>
        <w:pStyle w:val="Style24"/>
        <w:widowControl/>
        <w:rPr>
          <w:rStyle w:val="FontStyle87"/>
        </w:rPr>
      </w:pPr>
    </w:p>
    <w:p w:rsidR="00D062C2" w:rsidRDefault="00D062C2">
      <w:pPr>
        <w:pStyle w:val="Style24"/>
        <w:widowControl/>
        <w:rPr>
          <w:rStyle w:val="FontStyle87"/>
        </w:rPr>
      </w:pPr>
    </w:p>
    <w:p w:rsidR="00D062C2" w:rsidRDefault="00D062C2">
      <w:pPr>
        <w:pStyle w:val="Style24"/>
        <w:widowControl/>
        <w:rPr>
          <w:rStyle w:val="FontStyle87"/>
        </w:rPr>
      </w:pPr>
    </w:p>
    <w:p w:rsidR="004F24D2" w:rsidRDefault="004F24D2" w:rsidP="00D062C2">
      <w:pPr>
        <w:pStyle w:val="Style24"/>
        <w:widowControl/>
        <w:ind w:firstLine="709"/>
        <w:rPr>
          <w:rStyle w:val="FontStyle87"/>
        </w:rPr>
      </w:pPr>
    </w:p>
    <w:p w:rsidR="00E70D54" w:rsidRDefault="00E70D54" w:rsidP="00D062C2">
      <w:pPr>
        <w:pStyle w:val="Style24"/>
        <w:widowControl/>
        <w:ind w:firstLine="709"/>
        <w:rPr>
          <w:rStyle w:val="FontStyle87"/>
        </w:rPr>
      </w:pPr>
    </w:p>
    <w:p w:rsidR="00E70D54" w:rsidRDefault="00E70D54" w:rsidP="00D062C2">
      <w:pPr>
        <w:pStyle w:val="Style24"/>
        <w:widowControl/>
        <w:ind w:firstLine="709"/>
        <w:rPr>
          <w:rStyle w:val="FontStyle87"/>
        </w:rPr>
      </w:pPr>
    </w:p>
    <w:p w:rsidR="007802DE" w:rsidRDefault="007802DE" w:rsidP="00D062C2">
      <w:pPr>
        <w:pStyle w:val="Style24"/>
        <w:widowControl/>
        <w:ind w:firstLine="709"/>
        <w:rPr>
          <w:rStyle w:val="FontStyle87"/>
        </w:rPr>
      </w:pPr>
    </w:p>
    <w:p w:rsidR="00E70D54" w:rsidRDefault="00E70D54" w:rsidP="00D062C2">
      <w:pPr>
        <w:pStyle w:val="Style24"/>
        <w:widowControl/>
        <w:ind w:firstLine="709"/>
        <w:rPr>
          <w:rStyle w:val="FontStyle87"/>
        </w:rPr>
      </w:pPr>
    </w:p>
    <w:p w:rsidR="00B46AA8" w:rsidRDefault="00B46AA8" w:rsidP="00A77FEE">
      <w:pPr>
        <w:pStyle w:val="Style24"/>
        <w:widowControl/>
        <w:ind w:firstLine="709"/>
        <w:rPr>
          <w:rStyle w:val="FontStyle87"/>
        </w:rPr>
      </w:pPr>
    </w:p>
    <w:p w:rsidR="00B46AA8" w:rsidRDefault="00B46AA8" w:rsidP="00A77FEE">
      <w:pPr>
        <w:pStyle w:val="Style24"/>
        <w:widowControl/>
        <w:ind w:firstLine="709"/>
        <w:rPr>
          <w:rStyle w:val="FontStyle87"/>
        </w:rPr>
      </w:pPr>
    </w:p>
    <w:p w:rsidR="00A77FEE" w:rsidRDefault="00860AB1" w:rsidP="00A77FEE">
      <w:pPr>
        <w:pStyle w:val="Style24"/>
        <w:widowControl/>
        <w:ind w:firstLine="709"/>
        <w:rPr>
          <w:rStyle w:val="FontStyle87"/>
        </w:rPr>
      </w:pPr>
      <w:r>
        <w:rPr>
          <w:rStyle w:val="FontStyle87"/>
        </w:rPr>
        <w:t>4) e-Bütçe işlemlerinde açılan ekranda kırmızı renkle gösterilen ve doldurulması zorunlu alanlar doldurulup kayıt butonuna tıklanarak</w:t>
      </w:r>
      <w:r w:rsidR="00965A0F">
        <w:rPr>
          <w:rStyle w:val="FontStyle87"/>
        </w:rPr>
        <w:t xml:space="preserve"> kaydedilecektir. Saymanlık/Malm</w:t>
      </w:r>
      <w:r>
        <w:rPr>
          <w:rStyle w:val="FontStyle87"/>
        </w:rPr>
        <w:t xml:space="preserve">üdürlüğü Kodu ile Okulun Muhasebe </w:t>
      </w:r>
      <w:r w:rsidR="00C514C4">
        <w:rPr>
          <w:rStyle w:val="FontStyle87"/>
          <w:color w:val="auto"/>
        </w:rPr>
        <w:t>Vergi Numarası</w:t>
      </w:r>
      <w:r w:rsidR="00965A0F">
        <w:rPr>
          <w:rStyle w:val="FontStyle87"/>
          <w:color w:val="auto"/>
        </w:rPr>
        <w:t>,</w:t>
      </w:r>
      <w:r w:rsidR="007931C7">
        <w:rPr>
          <w:rStyle w:val="FontStyle87"/>
        </w:rPr>
        <w:t xml:space="preserve"> </w:t>
      </w:r>
      <w:r>
        <w:rPr>
          <w:rStyle w:val="FontStyle87"/>
        </w:rPr>
        <w:t>Ödenek Takip Modülü üzerinden otomatik olarak çekilecektir. Abone numaraları da yine Ödenek Takip Modülü üzerinden alınacak</w:t>
      </w:r>
      <w:r w:rsidR="00BF7242">
        <w:rPr>
          <w:rStyle w:val="FontStyle87"/>
        </w:rPr>
        <w:t>,</w:t>
      </w:r>
      <w:r>
        <w:rPr>
          <w:rStyle w:val="FontStyle87"/>
        </w:rPr>
        <w:t xml:space="preserve"> bu bölümlere veri girişi yapılmayacaktır. Millî Eğitim Bakanlığına Bağlı Resmi Okullarda Yatılılık, Bursluluk, Sosyal Yardımlar ve Okul </w:t>
      </w:r>
      <w:r w:rsidR="0000194F">
        <w:rPr>
          <w:rStyle w:val="FontStyle87"/>
        </w:rPr>
        <w:t xml:space="preserve">Pansiyonları Yönetmeliği'nin 49. </w:t>
      </w:r>
      <w:r>
        <w:rPr>
          <w:rStyle w:val="FontStyle87"/>
        </w:rPr>
        <w:t>maddesinin 5. fıkrasındaki "Yemeklerin pansiyonlarda hazırlanması esastır. Ancak fiziki şartları uygun olmayan pansiyonlarda yemekler hizmet alımı yoluyla temin edilebilir." ifadesi gereği yemeklerin mutfağı olan pansiyonlarda hazırlanması esastır</w:t>
      </w:r>
      <w:r w:rsidRPr="00096F59">
        <w:rPr>
          <w:rStyle w:val="FontStyle87"/>
        </w:rPr>
        <w:t>. Mutfak bulunmadığı için yemek hizmeti</w:t>
      </w:r>
      <w:r w:rsidR="00657C56">
        <w:rPr>
          <w:rStyle w:val="FontStyle87"/>
        </w:rPr>
        <w:t>,</w:t>
      </w:r>
      <w:r w:rsidRPr="00096F59">
        <w:rPr>
          <w:rStyle w:val="FontStyle87"/>
        </w:rPr>
        <w:t xml:space="preserve"> hizmet alım yoluyla satın alınıyor ise "Yemek Hizmeti Alınıyor mu</w:t>
      </w:r>
      <w:r w:rsidR="003939B4" w:rsidRPr="00096F59">
        <w:rPr>
          <w:rStyle w:val="FontStyle87"/>
        </w:rPr>
        <w:t>?</w:t>
      </w:r>
      <w:r w:rsidR="008418F6">
        <w:rPr>
          <w:rStyle w:val="FontStyle87"/>
        </w:rPr>
        <w:t>" bölümünde</w:t>
      </w:r>
      <w:r w:rsidRPr="00096F59">
        <w:rPr>
          <w:rStyle w:val="FontStyle87"/>
        </w:rPr>
        <w:t xml:space="preserve"> "Evet", yemek okul pansiyonunda hazırlanıyor ise "</w:t>
      </w:r>
      <w:r w:rsidR="008418F6">
        <w:rPr>
          <w:rStyle w:val="FontStyle87"/>
        </w:rPr>
        <w:t>Hayır" seçeneği işaretlenecek;</w:t>
      </w:r>
      <w:r w:rsidR="003939B4" w:rsidRPr="00096F59">
        <w:rPr>
          <w:rStyle w:val="FontStyle87"/>
        </w:rPr>
        <w:t xml:space="preserve"> ü</w:t>
      </w:r>
      <w:r w:rsidRPr="00096F59">
        <w:rPr>
          <w:rStyle w:val="FontStyle87"/>
        </w:rPr>
        <w:t>cretli ve ücretsiz yemek yiyen personel sayılarının Millî Eğitim Bakanlığına Bağlı Resmi Okullarda Yatılılık, Bursluluk, Sosyal Yardımlar ve Okul Pan</w:t>
      </w:r>
      <w:r w:rsidR="0000194F">
        <w:rPr>
          <w:rStyle w:val="FontStyle87"/>
        </w:rPr>
        <w:t xml:space="preserve">siyonları Yönetmeliği'nin 52. ve 53. </w:t>
      </w:r>
      <w:r w:rsidRPr="00096F59">
        <w:rPr>
          <w:rStyle w:val="FontStyle87"/>
        </w:rPr>
        <w:t>maddelerine göre titizlikle girilmesi gerekmektedir</w:t>
      </w:r>
      <w:r w:rsidR="00A77FEE">
        <w:rPr>
          <w:rStyle w:val="FontStyle87"/>
        </w:rPr>
        <w:t>.</w:t>
      </w:r>
    </w:p>
    <w:p w:rsidR="00F00D39" w:rsidRDefault="00F00D39" w:rsidP="00A77FEE">
      <w:pPr>
        <w:pStyle w:val="Style24"/>
        <w:widowControl/>
        <w:ind w:firstLine="709"/>
        <w:rPr>
          <w:rStyle w:val="FontStyle87"/>
        </w:rPr>
      </w:pPr>
    </w:p>
    <w:p w:rsidR="00860AB1" w:rsidRPr="0096317C" w:rsidRDefault="007B482A">
      <w:pPr>
        <w:pStyle w:val="Style15"/>
        <w:widowControl/>
        <w:spacing w:before="24" w:line="274" w:lineRule="exact"/>
        <w:rPr>
          <w:rStyle w:val="FontStyle87"/>
          <w:b/>
        </w:rPr>
      </w:pPr>
      <w:r w:rsidRPr="006B02B1">
        <w:rPr>
          <w:rStyle w:val="FontStyle87"/>
          <w:b/>
          <w:color w:val="FF0000"/>
        </w:rPr>
        <w:lastRenderedPageBreak/>
        <w:t>20</w:t>
      </w:r>
      <w:r w:rsidR="0077488E">
        <w:rPr>
          <w:rStyle w:val="FontStyle87"/>
          <w:b/>
          <w:color w:val="FF0000"/>
        </w:rPr>
        <w:t>24</w:t>
      </w:r>
      <w:r w:rsidR="00860AB1" w:rsidRPr="006B02B1">
        <w:rPr>
          <w:rStyle w:val="FontStyle87"/>
          <w:b/>
          <w:color w:val="FF0000"/>
        </w:rPr>
        <w:t xml:space="preserve"> </w:t>
      </w:r>
      <w:r w:rsidR="00860AB1" w:rsidRPr="006B02B1">
        <w:rPr>
          <w:rStyle w:val="FontStyle87"/>
          <w:b/>
        </w:rPr>
        <w:t xml:space="preserve">bütçesinden </w:t>
      </w:r>
      <w:r w:rsidRPr="006B02B1">
        <w:rPr>
          <w:rStyle w:val="FontStyle87"/>
          <w:b/>
          <w:color w:val="FF0000"/>
        </w:rPr>
        <w:t>202</w:t>
      </w:r>
      <w:r w:rsidR="0077488E">
        <w:rPr>
          <w:rStyle w:val="FontStyle87"/>
          <w:b/>
          <w:color w:val="FF0000"/>
        </w:rPr>
        <w:t>5</w:t>
      </w:r>
      <w:r w:rsidR="00C970EC" w:rsidRPr="006B02B1">
        <w:rPr>
          <w:rStyle w:val="FontStyle87"/>
          <w:b/>
        </w:rPr>
        <w:t xml:space="preserve"> </w:t>
      </w:r>
      <w:r w:rsidR="00860AB1" w:rsidRPr="006B02B1">
        <w:rPr>
          <w:rStyle w:val="FontStyle87"/>
          <w:b/>
        </w:rPr>
        <w:t xml:space="preserve">Ocak ayına devir bölümüne yazılan miktar, okulun bağlı bulunduğu </w:t>
      </w:r>
      <w:r w:rsidR="00860AB1" w:rsidRPr="006B02B1">
        <w:rPr>
          <w:rStyle w:val="FontStyle86"/>
          <w:b/>
        </w:rPr>
        <w:t>Muhasebe birimi 332</w:t>
      </w:r>
      <w:r w:rsidR="003939B4" w:rsidRPr="006B02B1">
        <w:rPr>
          <w:rStyle w:val="FontStyle86"/>
          <w:b/>
        </w:rPr>
        <w:t xml:space="preserve"> </w:t>
      </w:r>
      <w:r w:rsidR="00C9700C" w:rsidRPr="006B02B1">
        <w:rPr>
          <w:rStyle w:val="FontStyle86"/>
          <w:b/>
          <w:color w:val="auto"/>
        </w:rPr>
        <w:t xml:space="preserve">Okul </w:t>
      </w:r>
      <w:r w:rsidR="00860AB1" w:rsidRPr="006B02B1">
        <w:rPr>
          <w:rStyle w:val="FontStyle86"/>
          <w:b/>
          <w:color w:val="auto"/>
        </w:rPr>
        <w:t>Pansiyo</w:t>
      </w:r>
      <w:r w:rsidR="003E4F0E" w:rsidRPr="006B02B1">
        <w:rPr>
          <w:rStyle w:val="FontStyle86"/>
          <w:b/>
          <w:color w:val="auto"/>
        </w:rPr>
        <w:t>n</w:t>
      </w:r>
      <w:r w:rsidR="00C9700C" w:rsidRPr="006B02B1">
        <w:rPr>
          <w:rStyle w:val="FontStyle86"/>
          <w:b/>
          <w:color w:val="auto"/>
        </w:rPr>
        <w:t>ları</w:t>
      </w:r>
      <w:r w:rsidR="00860AB1" w:rsidRPr="006B02B1">
        <w:rPr>
          <w:rStyle w:val="FontStyle86"/>
          <w:b/>
          <w:color w:val="auto"/>
        </w:rPr>
        <w:t xml:space="preserve"> </w:t>
      </w:r>
      <w:r w:rsidR="00860AB1" w:rsidRPr="006B02B1">
        <w:rPr>
          <w:rStyle w:val="FontStyle86"/>
          <w:b/>
        </w:rPr>
        <w:t xml:space="preserve">Hesabında </w:t>
      </w:r>
      <w:r w:rsidR="00860AB1" w:rsidRPr="006B02B1">
        <w:rPr>
          <w:rStyle w:val="FontStyle87"/>
          <w:b/>
        </w:rPr>
        <w:t xml:space="preserve">bulunan miktar ile mutlaka eşit olacak ve </w:t>
      </w:r>
      <w:r w:rsidR="00860AB1" w:rsidRPr="006B02B1">
        <w:rPr>
          <w:rStyle w:val="FontStyle86"/>
          <w:b/>
        </w:rPr>
        <w:t xml:space="preserve">Muhasebe biriminden </w:t>
      </w:r>
      <w:r w:rsidR="00860AB1" w:rsidRPr="006B02B1">
        <w:rPr>
          <w:rStyle w:val="FontStyle87"/>
          <w:b/>
        </w:rPr>
        <w:t>alınan bilgiler esas alınacaktır</w:t>
      </w:r>
      <w:r w:rsidR="00860AB1" w:rsidRPr="007802DE">
        <w:rPr>
          <w:rStyle w:val="FontStyle87"/>
        </w:rPr>
        <w:t xml:space="preserve">. </w:t>
      </w:r>
      <w:r w:rsidR="00860AB1" w:rsidRPr="0096317C">
        <w:rPr>
          <w:rStyle w:val="FontStyle87"/>
          <w:b/>
        </w:rPr>
        <w:t>Ambar Ayniyat Tutarı bölümü</w:t>
      </w:r>
      <w:r w:rsidR="006B02B1" w:rsidRPr="0096317C">
        <w:rPr>
          <w:rStyle w:val="FontStyle87"/>
          <w:b/>
        </w:rPr>
        <w:t>ne manuel giriş yapılamayacak olup, e-ambar modülündeki bilgiler doğrudan yansıtılacaktır.</w:t>
      </w:r>
      <w:r w:rsidR="00860AB1" w:rsidRPr="007802DE">
        <w:rPr>
          <w:rStyle w:val="FontStyle87"/>
        </w:rPr>
        <w:t xml:space="preserve"> </w:t>
      </w:r>
      <w:r w:rsidR="00860AB1" w:rsidRPr="0096317C">
        <w:rPr>
          <w:rStyle w:val="FontStyle87"/>
          <w:b/>
        </w:rPr>
        <w:t xml:space="preserve">Gelirleri etkilemesi sebebiyle </w:t>
      </w:r>
      <w:r w:rsidR="006B02B1" w:rsidRPr="0096317C">
        <w:rPr>
          <w:rStyle w:val="FontStyle87"/>
          <w:b/>
        </w:rPr>
        <w:t>e-</w:t>
      </w:r>
      <w:r w:rsidR="00860AB1" w:rsidRPr="0096317C">
        <w:rPr>
          <w:rStyle w:val="FontStyle87"/>
          <w:b/>
        </w:rPr>
        <w:t xml:space="preserve">ambar </w:t>
      </w:r>
      <w:r w:rsidR="006B02B1" w:rsidRPr="0096317C">
        <w:rPr>
          <w:rStyle w:val="FontStyle87"/>
          <w:b/>
        </w:rPr>
        <w:t xml:space="preserve">modülü veri girişlerinin zamanında yapılması önem arz etmektedir. </w:t>
      </w:r>
    </w:p>
    <w:p w:rsidR="00F00D39" w:rsidRDefault="00F00D39">
      <w:pPr>
        <w:pStyle w:val="Style15"/>
        <w:widowControl/>
        <w:spacing w:before="24" w:line="274" w:lineRule="exact"/>
        <w:rPr>
          <w:rStyle w:val="FontStyle87"/>
        </w:rPr>
      </w:pPr>
      <w:r>
        <w:rPr>
          <w:noProof/>
        </w:rPr>
        <w:drawing>
          <wp:anchor distT="0" distB="0" distL="114300" distR="114300" simplePos="0" relativeHeight="251675648" behindDoc="0" locked="0" layoutInCell="1" allowOverlap="1">
            <wp:simplePos x="0" y="0"/>
            <wp:positionH relativeFrom="margin">
              <wp:align>left</wp:align>
            </wp:positionH>
            <wp:positionV relativeFrom="paragraph">
              <wp:posOffset>231140</wp:posOffset>
            </wp:positionV>
            <wp:extent cx="6115685" cy="3163570"/>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 Açıklama 2023-01-03 164040.jpg"/>
                    <pic:cNvPicPr/>
                  </pic:nvPicPr>
                  <pic:blipFill>
                    <a:blip r:embed="rId14">
                      <a:extLst>
                        <a:ext uri="{28A0092B-C50C-407E-A947-70E740481C1C}">
                          <a14:useLocalDpi xmlns:a14="http://schemas.microsoft.com/office/drawing/2010/main" val="0"/>
                        </a:ext>
                      </a:extLst>
                    </a:blip>
                    <a:stretch>
                      <a:fillRect/>
                    </a:stretch>
                  </pic:blipFill>
                  <pic:spPr>
                    <a:xfrm>
                      <a:off x="0" y="0"/>
                      <a:ext cx="6121709" cy="3167052"/>
                    </a:xfrm>
                    <a:prstGeom prst="rect">
                      <a:avLst/>
                    </a:prstGeom>
                  </pic:spPr>
                </pic:pic>
              </a:graphicData>
            </a:graphic>
            <wp14:sizeRelV relativeFrom="margin">
              <wp14:pctHeight>0</wp14:pctHeight>
            </wp14:sizeRelV>
          </wp:anchor>
        </w:drawing>
      </w:r>
    </w:p>
    <w:p w:rsidR="00F00D39" w:rsidRDefault="00F00D39">
      <w:pPr>
        <w:pStyle w:val="Style15"/>
        <w:widowControl/>
        <w:spacing w:before="24" w:line="274" w:lineRule="exact"/>
        <w:rPr>
          <w:rStyle w:val="FontStyle87"/>
        </w:rPr>
      </w:pPr>
    </w:p>
    <w:p w:rsidR="00777107" w:rsidRDefault="00777107">
      <w:pPr>
        <w:pStyle w:val="Style15"/>
        <w:widowControl/>
        <w:spacing w:before="24" w:line="274" w:lineRule="exact"/>
        <w:rPr>
          <w:rStyle w:val="FontStyle87"/>
          <w:highlight w:val="yellow"/>
        </w:rPr>
      </w:pPr>
    </w:p>
    <w:p w:rsidR="00777107" w:rsidRDefault="00777107">
      <w:pPr>
        <w:pStyle w:val="Style15"/>
        <w:widowControl/>
        <w:spacing w:before="24" w:line="274" w:lineRule="exact"/>
        <w:rPr>
          <w:rStyle w:val="FontStyle87"/>
          <w:highlight w:val="yellow"/>
        </w:rPr>
      </w:pPr>
    </w:p>
    <w:p w:rsidR="00777107" w:rsidRDefault="00777107">
      <w:pPr>
        <w:pStyle w:val="Style15"/>
        <w:widowControl/>
        <w:spacing w:before="24" w:line="274" w:lineRule="exact"/>
        <w:rPr>
          <w:rStyle w:val="FontStyle87"/>
          <w:highlight w:val="yellow"/>
        </w:rPr>
      </w:pPr>
    </w:p>
    <w:p w:rsidR="00777107" w:rsidRDefault="00777107">
      <w:pPr>
        <w:pStyle w:val="Style15"/>
        <w:widowControl/>
        <w:spacing w:before="24" w:line="274" w:lineRule="exact"/>
        <w:rPr>
          <w:rStyle w:val="FontStyle87"/>
          <w:highlight w:val="yellow"/>
        </w:rPr>
      </w:pPr>
    </w:p>
    <w:p w:rsidR="00C57035" w:rsidRPr="00701704" w:rsidRDefault="00C57035" w:rsidP="00C57035">
      <w:pPr>
        <w:pStyle w:val="Style15"/>
        <w:spacing w:before="24" w:line="274" w:lineRule="exact"/>
        <w:rPr>
          <w:color w:val="000000"/>
          <w:sz w:val="22"/>
          <w:szCs w:val="22"/>
        </w:rPr>
      </w:pPr>
      <w:r w:rsidRPr="00701704">
        <w:rPr>
          <w:b/>
          <w:i/>
          <w:iCs/>
          <w:color w:val="000000"/>
          <w:sz w:val="22"/>
          <w:szCs w:val="22"/>
        </w:rPr>
        <w:t xml:space="preserve">Veri girişleri okul müdürlüklerince en geç </w:t>
      </w:r>
      <w:r w:rsidR="009639A9">
        <w:rPr>
          <w:b/>
          <w:iCs/>
          <w:color w:val="FF0000"/>
          <w:sz w:val="22"/>
          <w:szCs w:val="22"/>
        </w:rPr>
        <w:t>17 Ocak 2025</w:t>
      </w:r>
      <w:r w:rsidR="003C4358" w:rsidRPr="003609F3">
        <w:rPr>
          <w:b/>
          <w:i/>
          <w:iCs/>
          <w:color w:val="FF0000"/>
          <w:sz w:val="22"/>
          <w:szCs w:val="22"/>
        </w:rPr>
        <w:t xml:space="preserve"> </w:t>
      </w:r>
      <w:r w:rsidR="0077488E">
        <w:rPr>
          <w:b/>
          <w:i/>
          <w:iCs/>
          <w:color w:val="000000"/>
          <w:sz w:val="22"/>
          <w:szCs w:val="22"/>
        </w:rPr>
        <w:t>Cuma</w:t>
      </w:r>
      <w:r w:rsidR="003C4358">
        <w:rPr>
          <w:b/>
          <w:i/>
          <w:iCs/>
          <w:color w:val="000000"/>
          <w:sz w:val="22"/>
          <w:szCs w:val="22"/>
        </w:rPr>
        <w:t xml:space="preserve"> günü saat</w:t>
      </w:r>
      <w:r w:rsidR="00F00D39">
        <w:rPr>
          <w:b/>
          <w:i/>
          <w:iCs/>
          <w:color w:val="000000"/>
          <w:sz w:val="22"/>
          <w:szCs w:val="22"/>
        </w:rPr>
        <w:t xml:space="preserve"> </w:t>
      </w:r>
      <w:r w:rsidRPr="00701704">
        <w:rPr>
          <w:b/>
          <w:i/>
          <w:iCs/>
          <w:color w:val="000000"/>
          <w:sz w:val="22"/>
          <w:szCs w:val="22"/>
        </w:rPr>
        <w:t>18.00'e kadar yapılacaktır</w:t>
      </w:r>
      <w:r w:rsidRPr="00701704">
        <w:rPr>
          <w:i/>
          <w:iCs/>
          <w:color w:val="000000"/>
          <w:sz w:val="22"/>
          <w:szCs w:val="22"/>
        </w:rPr>
        <w:t>.</w:t>
      </w:r>
      <w:r w:rsidRPr="00701704">
        <w:rPr>
          <w:color w:val="000000"/>
          <w:sz w:val="22"/>
          <w:szCs w:val="22"/>
        </w:rPr>
        <w:t xml:space="preserve"> Genel Müdürlük tar</w:t>
      </w:r>
      <w:r w:rsidR="0077488E">
        <w:rPr>
          <w:color w:val="000000"/>
          <w:sz w:val="22"/>
          <w:szCs w:val="22"/>
        </w:rPr>
        <w:t>afından onaylanan Bütçe formu 17</w:t>
      </w:r>
      <w:r w:rsidRPr="00701704">
        <w:rPr>
          <w:color w:val="000000"/>
          <w:sz w:val="22"/>
          <w:szCs w:val="22"/>
        </w:rPr>
        <w:t xml:space="preserve"> Şubat 202</w:t>
      </w:r>
      <w:r w:rsidR="009639A9">
        <w:rPr>
          <w:color w:val="000000"/>
          <w:sz w:val="22"/>
          <w:szCs w:val="22"/>
        </w:rPr>
        <w:t>5</w:t>
      </w:r>
      <w:r w:rsidRPr="00701704">
        <w:rPr>
          <w:color w:val="000000"/>
          <w:sz w:val="22"/>
          <w:szCs w:val="22"/>
        </w:rPr>
        <w:t xml:space="preserve"> tarihinden itibaren raporlama butonuna tıklanarak görüntülenebilecektir.</w:t>
      </w:r>
    </w:p>
    <w:p w:rsidR="00777107" w:rsidRDefault="00777107">
      <w:pPr>
        <w:pStyle w:val="Style15"/>
        <w:widowControl/>
        <w:spacing w:before="24" w:line="274" w:lineRule="exact"/>
        <w:rPr>
          <w:rStyle w:val="FontStyle87"/>
          <w:highlight w:val="yellow"/>
        </w:rPr>
      </w:pPr>
    </w:p>
    <w:p w:rsidR="00A77FEE" w:rsidRDefault="00A77FEE">
      <w:pPr>
        <w:pStyle w:val="Style15"/>
        <w:widowControl/>
        <w:spacing w:before="24" w:line="274" w:lineRule="exact"/>
        <w:rPr>
          <w:rStyle w:val="FontStyle87"/>
          <w:highlight w:val="yellow"/>
        </w:rPr>
      </w:pPr>
    </w:p>
    <w:p w:rsidR="00A77FEE" w:rsidRDefault="00A77FEE">
      <w:pPr>
        <w:pStyle w:val="Style15"/>
        <w:widowControl/>
        <w:spacing w:before="24" w:line="274" w:lineRule="exact"/>
        <w:rPr>
          <w:rStyle w:val="FontStyle87"/>
          <w:highlight w:val="yellow"/>
        </w:rPr>
      </w:pPr>
    </w:p>
    <w:p w:rsidR="00A77FEE" w:rsidRDefault="00A77FEE">
      <w:pPr>
        <w:pStyle w:val="Style15"/>
        <w:widowControl/>
        <w:spacing w:before="24" w:line="274" w:lineRule="exact"/>
        <w:rPr>
          <w:rStyle w:val="FontStyle87"/>
          <w:highlight w:val="yellow"/>
        </w:rPr>
      </w:pPr>
    </w:p>
    <w:p w:rsidR="00A77FEE" w:rsidRDefault="00A77FEE">
      <w:pPr>
        <w:pStyle w:val="Style15"/>
        <w:widowControl/>
        <w:spacing w:before="24" w:line="274" w:lineRule="exact"/>
        <w:rPr>
          <w:rStyle w:val="FontStyle87"/>
          <w:highlight w:val="yellow"/>
        </w:rPr>
      </w:pPr>
    </w:p>
    <w:p w:rsidR="002F7584" w:rsidRPr="002C66C7" w:rsidRDefault="002F7584">
      <w:pPr>
        <w:pStyle w:val="Style15"/>
        <w:widowControl/>
        <w:spacing w:before="24" w:line="274" w:lineRule="exact"/>
        <w:rPr>
          <w:rStyle w:val="FontStyle86"/>
          <w:highlight w:val="yellow"/>
        </w:rPr>
      </w:pPr>
    </w:p>
    <w:p w:rsidR="00860AB1" w:rsidRDefault="00777107">
      <w:pPr>
        <w:widowControl/>
        <w:spacing w:before="360"/>
        <w:ind w:right="245"/>
      </w:pPr>
      <w:r w:rsidRPr="002F7584">
        <w:rPr>
          <w:noProof/>
        </w:rPr>
        <w:lastRenderedPageBreak/>
        <w:drawing>
          <wp:inline distT="0" distB="0" distL="0" distR="0">
            <wp:extent cx="6410325" cy="3448050"/>
            <wp:effectExtent l="0" t="0" r="0" b="0"/>
            <wp:docPr id="1" name="Resim 1" descr="kurum işlemleri ik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 işlemleri ik sayf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325" cy="3448050"/>
                    </a:xfrm>
                    <a:prstGeom prst="rect">
                      <a:avLst/>
                    </a:prstGeom>
                    <a:noFill/>
                    <a:ln>
                      <a:noFill/>
                    </a:ln>
                  </pic:spPr>
                </pic:pic>
              </a:graphicData>
            </a:graphic>
          </wp:inline>
        </w:drawing>
      </w:r>
    </w:p>
    <w:p w:rsidR="00860AB1" w:rsidRDefault="00860AB1">
      <w:pPr>
        <w:widowControl/>
        <w:spacing w:before="202"/>
        <w:ind w:right="245"/>
      </w:pPr>
    </w:p>
    <w:p w:rsidR="007B482A" w:rsidRDefault="00B46AA8">
      <w:pPr>
        <w:widowControl/>
        <w:spacing w:before="202"/>
        <w:ind w:right="245"/>
      </w:pPr>
      <w:r w:rsidRPr="00701704">
        <w:rPr>
          <w:b/>
          <w:noProof/>
          <w:color w:val="000000"/>
          <w:sz w:val="22"/>
          <w:szCs w:val="22"/>
        </w:rPr>
        <w:drawing>
          <wp:anchor distT="0" distB="0" distL="114300" distR="114300" simplePos="0" relativeHeight="251667456" behindDoc="0" locked="0" layoutInCell="1" allowOverlap="1" wp14:anchorId="669A4894" wp14:editId="47DF4F26">
            <wp:simplePos x="0" y="0"/>
            <wp:positionH relativeFrom="margin">
              <wp:posOffset>52070</wp:posOffset>
            </wp:positionH>
            <wp:positionV relativeFrom="margin">
              <wp:posOffset>4276090</wp:posOffset>
            </wp:positionV>
            <wp:extent cx="5974080" cy="1755775"/>
            <wp:effectExtent l="0" t="0" r="0" b="0"/>
            <wp:wrapSquare wrapText="bothSides"/>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080"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B1" w:rsidRDefault="00860AB1">
      <w:pPr>
        <w:widowControl/>
        <w:spacing w:before="634" w:line="240" w:lineRule="exact"/>
        <w:rPr>
          <w:sz w:val="20"/>
          <w:szCs w:val="20"/>
        </w:rPr>
      </w:pPr>
    </w:p>
    <w:p w:rsidR="003E4013" w:rsidRDefault="003E4013">
      <w:pPr>
        <w:pStyle w:val="Style36"/>
        <w:widowControl/>
        <w:spacing w:before="53" w:line="240" w:lineRule="auto"/>
        <w:jc w:val="both"/>
        <w:rPr>
          <w:rStyle w:val="FontStyle69"/>
        </w:rPr>
      </w:pPr>
    </w:p>
    <w:p w:rsidR="003E4013" w:rsidRDefault="003E4013">
      <w:pPr>
        <w:pStyle w:val="Style36"/>
        <w:widowControl/>
        <w:spacing w:before="53" w:line="240" w:lineRule="auto"/>
        <w:jc w:val="both"/>
        <w:rPr>
          <w:rStyle w:val="FontStyle69"/>
        </w:rPr>
      </w:pPr>
    </w:p>
    <w:p w:rsidR="003E4013" w:rsidRDefault="003E4013">
      <w:pPr>
        <w:pStyle w:val="Style36"/>
        <w:widowControl/>
        <w:spacing w:before="53" w:line="240" w:lineRule="auto"/>
        <w:jc w:val="both"/>
        <w:rPr>
          <w:rStyle w:val="FontStyle69"/>
        </w:rPr>
      </w:pPr>
    </w:p>
    <w:p w:rsidR="003E4013" w:rsidRDefault="003E4013">
      <w:pPr>
        <w:pStyle w:val="Style36"/>
        <w:widowControl/>
        <w:spacing w:before="53" w:line="240" w:lineRule="auto"/>
        <w:jc w:val="both"/>
        <w:rPr>
          <w:rStyle w:val="FontStyle69"/>
        </w:rPr>
        <w:sectPr w:rsidR="003E4013">
          <w:footerReference w:type="default" r:id="rId17"/>
          <w:type w:val="continuous"/>
          <w:pgSz w:w="11905" w:h="16837"/>
          <w:pgMar w:top="1331" w:right="1042" w:bottom="1440" w:left="1229" w:header="708" w:footer="708" w:gutter="0"/>
          <w:cols w:space="60"/>
          <w:noEndnote/>
        </w:sectPr>
      </w:pPr>
    </w:p>
    <w:p w:rsidR="003939B4" w:rsidRDefault="003939B4" w:rsidP="00380EEE">
      <w:pPr>
        <w:pStyle w:val="Style53"/>
        <w:widowControl/>
        <w:tabs>
          <w:tab w:val="left" w:pos="120"/>
        </w:tabs>
        <w:spacing w:before="5"/>
        <w:rPr>
          <w:rStyle w:val="FontStyle81"/>
        </w:rPr>
      </w:pPr>
    </w:p>
    <w:p w:rsidR="003939B4" w:rsidRDefault="003939B4" w:rsidP="00E162DD">
      <w:pPr>
        <w:jc w:val="center"/>
      </w:pPr>
    </w:p>
    <w:p w:rsidR="008E1C58" w:rsidRDefault="00701704" w:rsidP="003939B4">
      <w:pPr>
        <w:rPr>
          <w:color w:val="00B050"/>
          <w:sz w:val="32"/>
          <w:szCs w:val="32"/>
        </w:rPr>
      </w:pPr>
      <w:r>
        <w:rPr>
          <w:noProof/>
          <w:color w:val="00B050"/>
          <w:sz w:val="32"/>
          <w:szCs w:val="32"/>
        </w:rPr>
        <w:drawing>
          <wp:inline distT="0" distB="0" distL="0" distR="0">
            <wp:extent cx="5779135" cy="82169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naylı pansiyon bütçe formu.JPG"/>
                    <pic:cNvPicPr/>
                  </pic:nvPicPr>
                  <pic:blipFill>
                    <a:blip r:embed="rId18">
                      <a:extLst>
                        <a:ext uri="{28A0092B-C50C-407E-A947-70E740481C1C}">
                          <a14:useLocalDpi xmlns:a14="http://schemas.microsoft.com/office/drawing/2010/main" val="0"/>
                        </a:ext>
                      </a:extLst>
                    </a:blip>
                    <a:stretch>
                      <a:fillRect/>
                    </a:stretch>
                  </pic:blipFill>
                  <pic:spPr>
                    <a:xfrm>
                      <a:off x="0" y="0"/>
                      <a:ext cx="5779135" cy="8216900"/>
                    </a:xfrm>
                    <a:prstGeom prst="rect">
                      <a:avLst/>
                    </a:prstGeom>
                  </pic:spPr>
                </pic:pic>
              </a:graphicData>
            </a:graphic>
          </wp:inline>
        </w:drawing>
      </w:r>
    </w:p>
    <w:p w:rsidR="008E1C58" w:rsidRDefault="008E1C58" w:rsidP="003939B4">
      <w:pPr>
        <w:rPr>
          <w:color w:val="00B050"/>
          <w:sz w:val="32"/>
          <w:szCs w:val="32"/>
        </w:rPr>
      </w:pPr>
    </w:p>
    <w:p w:rsidR="008E1C58" w:rsidRDefault="008E1C58" w:rsidP="003939B4">
      <w:pPr>
        <w:rPr>
          <w:color w:val="00B050"/>
          <w:sz w:val="32"/>
          <w:szCs w:val="32"/>
        </w:rPr>
      </w:pPr>
    </w:p>
    <w:p w:rsidR="008E1C58" w:rsidRDefault="008E1C58" w:rsidP="003939B4">
      <w:pPr>
        <w:rPr>
          <w:color w:val="00B050"/>
          <w:sz w:val="32"/>
          <w:szCs w:val="32"/>
        </w:rPr>
      </w:pPr>
    </w:p>
    <w:p w:rsidR="008E1C58" w:rsidRDefault="008E1C58">
      <w:pPr>
        <w:pStyle w:val="Style6"/>
        <w:widowControl/>
        <w:spacing w:line="240" w:lineRule="auto"/>
        <w:jc w:val="both"/>
        <w:rPr>
          <w:rStyle w:val="FontStyle85"/>
        </w:rPr>
      </w:pPr>
    </w:p>
    <w:p w:rsidR="00860AB1" w:rsidRDefault="008E1C58">
      <w:pPr>
        <w:pStyle w:val="Style6"/>
        <w:widowControl/>
        <w:spacing w:line="240" w:lineRule="auto"/>
        <w:jc w:val="both"/>
        <w:rPr>
          <w:rStyle w:val="FontStyle85"/>
        </w:rPr>
      </w:pPr>
      <w:r>
        <w:rPr>
          <w:rStyle w:val="FontStyle85"/>
        </w:rPr>
        <w:t xml:space="preserve">           </w:t>
      </w:r>
      <w:r w:rsidR="00860AB1">
        <w:rPr>
          <w:rStyle w:val="FontStyle85"/>
        </w:rPr>
        <w:t>A) GELİR</w:t>
      </w:r>
    </w:p>
    <w:p w:rsidR="00860AB1" w:rsidRPr="00C4226B" w:rsidRDefault="00701704" w:rsidP="007F1FF0">
      <w:pPr>
        <w:pStyle w:val="Style38"/>
        <w:widowControl/>
        <w:numPr>
          <w:ilvl w:val="0"/>
          <w:numId w:val="4"/>
        </w:numPr>
        <w:tabs>
          <w:tab w:val="left" w:pos="888"/>
        </w:tabs>
        <w:spacing w:before="365"/>
        <w:rPr>
          <w:rStyle w:val="FontStyle87"/>
        </w:rPr>
      </w:pPr>
      <w:r>
        <w:rPr>
          <w:rStyle w:val="FontStyle87"/>
        </w:rPr>
        <w:t xml:space="preserve"> </w:t>
      </w:r>
      <w:r w:rsidR="00860AB1">
        <w:rPr>
          <w:rStyle w:val="FontStyle87"/>
        </w:rPr>
        <w:t xml:space="preserve">Parasız yatılı öğrencilerin yıllık ücretleri </w:t>
      </w:r>
      <w:r w:rsidR="007E4028" w:rsidRPr="00380EEE">
        <w:rPr>
          <w:rStyle w:val="FontStyle86"/>
          <w:color w:val="auto"/>
        </w:rPr>
        <w:t>202</w:t>
      </w:r>
      <w:r w:rsidR="0077488E">
        <w:rPr>
          <w:rStyle w:val="FontStyle86"/>
          <w:color w:val="auto"/>
        </w:rPr>
        <w:t>5</w:t>
      </w:r>
      <w:r w:rsidR="00860AB1" w:rsidRPr="00380EEE">
        <w:rPr>
          <w:rStyle w:val="FontStyle86"/>
          <w:color w:val="auto"/>
        </w:rPr>
        <w:t xml:space="preserve"> </w:t>
      </w:r>
      <w:r w:rsidR="008418F6">
        <w:rPr>
          <w:rStyle w:val="FontStyle87"/>
        </w:rPr>
        <w:t>Mali</w:t>
      </w:r>
      <w:r w:rsidR="00860AB1">
        <w:rPr>
          <w:rStyle w:val="FontStyle87"/>
        </w:rPr>
        <w:t xml:space="preserve"> Yılı Bütçe Kanununun (M) Cetvelinde bir öğrenci için belirlenen </w:t>
      </w:r>
      <w:r w:rsidR="0077488E">
        <w:rPr>
          <w:rStyle w:val="FontStyle87"/>
          <w:b/>
        </w:rPr>
        <w:t>39.000</w:t>
      </w:r>
      <w:r w:rsidR="00CC6DFF" w:rsidRPr="00C4226B">
        <w:rPr>
          <w:rStyle w:val="FontStyle87"/>
          <w:b/>
        </w:rPr>
        <w:t xml:space="preserve"> TL</w:t>
      </w:r>
      <w:r w:rsidR="00ED3AD3">
        <w:rPr>
          <w:rStyle w:val="FontStyle87"/>
          <w:b/>
        </w:rPr>
        <w:t>’nin</w:t>
      </w:r>
      <w:r w:rsidR="00CC6DFF" w:rsidRPr="00C4226B">
        <w:rPr>
          <w:rStyle w:val="FontStyle87"/>
        </w:rPr>
        <w:t xml:space="preserve"> ya</w:t>
      </w:r>
      <w:r w:rsidR="00860AB1" w:rsidRPr="00C4226B">
        <w:rPr>
          <w:rStyle w:val="FontStyle87"/>
        </w:rPr>
        <w:t xml:space="preserve">tılı öğrenci sayısı ile çarpılmasıyla sistem tarafından bulunacaktır. l numaralı bölümde belirtilen ödenek, </w:t>
      </w:r>
      <w:r w:rsidR="007B37E5">
        <w:rPr>
          <w:rStyle w:val="FontStyle87"/>
        </w:rPr>
        <w:t xml:space="preserve">Genel Müdürlüğümüzce </w:t>
      </w:r>
      <w:r w:rsidR="00D97BDB">
        <w:rPr>
          <w:rStyle w:val="FontStyle87"/>
          <w:color w:val="FF0000"/>
        </w:rPr>
        <w:t>37.98.420.289-0013.0069-01-05.04</w:t>
      </w:r>
      <w:r w:rsidR="00D97BDB" w:rsidRPr="00C4226B">
        <w:rPr>
          <w:rStyle w:val="FontStyle87"/>
          <w:color w:val="FF0000"/>
        </w:rPr>
        <w:t xml:space="preserve"> </w:t>
      </w:r>
      <w:r w:rsidR="00860AB1" w:rsidRPr="00C4226B">
        <w:rPr>
          <w:rStyle w:val="FontStyle87"/>
        </w:rPr>
        <w:t>ekonomik kodlu (Hane Halkına Yapılan Transferler) harcama kaleminden</w:t>
      </w:r>
      <w:r w:rsidR="00965A0F">
        <w:rPr>
          <w:rStyle w:val="FontStyle87"/>
        </w:rPr>
        <w:t>,</w:t>
      </w:r>
      <w:r w:rsidR="00B42991" w:rsidRPr="00C4226B">
        <w:rPr>
          <w:rStyle w:val="FontStyle87"/>
        </w:rPr>
        <w:t xml:space="preserve"> pansiyonda kayıtlı olan parasız yatılı öğrenci sayısı</w:t>
      </w:r>
      <w:r w:rsidR="00ED3AD3">
        <w:rPr>
          <w:rStyle w:val="FontStyle87"/>
        </w:rPr>
        <w:t>na göre</w:t>
      </w:r>
      <w:r w:rsidR="00F85724" w:rsidRPr="00C4226B">
        <w:rPr>
          <w:rStyle w:val="FontStyle87"/>
        </w:rPr>
        <w:t xml:space="preserve"> hesaplanan tutar </w:t>
      </w:r>
      <w:r w:rsidR="00B42991" w:rsidRPr="00C4226B">
        <w:rPr>
          <w:rStyle w:val="FontStyle87"/>
        </w:rPr>
        <w:t xml:space="preserve">aylık </w:t>
      </w:r>
      <w:r w:rsidR="00FB42F6" w:rsidRPr="00C4226B">
        <w:rPr>
          <w:rStyle w:val="FontStyle87"/>
        </w:rPr>
        <w:t xml:space="preserve">öğrenci sayısı </w:t>
      </w:r>
      <w:r w:rsidR="00CC6DFF" w:rsidRPr="00C4226B">
        <w:rPr>
          <w:rStyle w:val="FontStyle87"/>
        </w:rPr>
        <w:t>dikkate</w:t>
      </w:r>
      <w:r w:rsidR="00FB42F6" w:rsidRPr="00C4226B">
        <w:rPr>
          <w:rStyle w:val="FontStyle87"/>
        </w:rPr>
        <w:t xml:space="preserve"> alınarak </w:t>
      </w:r>
      <w:r w:rsidR="00860AB1" w:rsidRPr="00C4226B">
        <w:rPr>
          <w:rStyle w:val="FontStyle87"/>
        </w:rPr>
        <w:t>gönderilecektir.</w:t>
      </w:r>
    </w:p>
    <w:p w:rsidR="00860AB1" w:rsidRDefault="00701704" w:rsidP="007F1FF0">
      <w:pPr>
        <w:pStyle w:val="Style38"/>
        <w:widowControl/>
        <w:numPr>
          <w:ilvl w:val="0"/>
          <w:numId w:val="5"/>
        </w:numPr>
        <w:tabs>
          <w:tab w:val="left" w:pos="907"/>
        </w:tabs>
        <w:spacing w:before="48" w:line="278" w:lineRule="exact"/>
        <w:ind w:right="19" w:firstLine="730"/>
        <w:rPr>
          <w:rStyle w:val="FontStyle87"/>
        </w:rPr>
      </w:pPr>
      <w:r w:rsidRPr="00C4226B">
        <w:rPr>
          <w:rStyle w:val="FontStyle87"/>
        </w:rPr>
        <w:t xml:space="preserve"> </w:t>
      </w:r>
      <w:r w:rsidR="00860AB1" w:rsidRPr="00C4226B">
        <w:rPr>
          <w:rStyle w:val="FontStyle87"/>
        </w:rPr>
        <w:t xml:space="preserve">Paralı yatılı öğrencilerin yıllık ücretleri, yine </w:t>
      </w:r>
      <w:r w:rsidR="00860AB1" w:rsidRPr="00C4226B">
        <w:rPr>
          <w:rStyle w:val="FontStyle86"/>
          <w:i w:val="0"/>
          <w:color w:val="auto"/>
        </w:rPr>
        <w:t>20</w:t>
      </w:r>
      <w:r w:rsidR="007E4028" w:rsidRPr="00C4226B">
        <w:rPr>
          <w:rStyle w:val="FontStyle86"/>
          <w:i w:val="0"/>
          <w:color w:val="auto"/>
        </w:rPr>
        <w:t>2</w:t>
      </w:r>
      <w:r w:rsidR="0077488E">
        <w:rPr>
          <w:rStyle w:val="FontStyle86"/>
          <w:i w:val="0"/>
          <w:color w:val="auto"/>
        </w:rPr>
        <w:t>5</w:t>
      </w:r>
      <w:r w:rsidR="00860AB1" w:rsidRPr="00C4226B">
        <w:rPr>
          <w:rStyle w:val="FontStyle86"/>
          <w:i w:val="0"/>
          <w:color w:val="auto"/>
        </w:rPr>
        <w:t xml:space="preserve"> </w:t>
      </w:r>
      <w:r w:rsidR="00860AB1" w:rsidRPr="00C4226B">
        <w:rPr>
          <w:rStyle w:val="FontStyle87"/>
        </w:rPr>
        <w:t xml:space="preserve">Mali Yılı Bütçe Kanununun (M) Cetvelinde bir öğrenci için belirlenen </w:t>
      </w:r>
      <w:r w:rsidR="0077488E">
        <w:rPr>
          <w:rStyle w:val="FontStyle87"/>
          <w:b/>
        </w:rPr>
        <w:t>3</w:t>
      </w:r>
      <w:r w:rsidR="00180955">
        <w:rPr>
          <w:rStyle w:val="FontStyle87"/>
          <w:b/>
        </w:rPr>
        <w:t>9</w:t>
      </w:r>
      <w:r w:rsidR="0077488E">
        <w:rPr>
          <w:rStyle w:val="FontStyle87"/>
          <w:b/>
        </w:rPr>
        <w:t>.0</w:t>
      </w:r>
      <w:r w:rsidR="001201E9" w:rsidRPr="00C4226B">
        <w:rPr>
          <w:rStyle w:val="FontStyle87"/>
          <w:b/>
        </w:rPr>
        <w:t>00</w:t>
      </w:r>
      <w:r w:rsidR="00CC6DFF" w:rsidRPr="00CC6DFF">
        <w:rPr>
          <w:rStyle w:val="FontStyle87"/>
          <w:b/>
        </w:rPr>
        <w:t xml:space="preserve"> TL</w:t>
      </w:r>
      <w:r w:rsidR="00CC6DFF">
        <w:rPr>
          <w:rStyle w:val="FontStyle87"/>
        </w:rPr>
        <w:t xml:space="preserve"> </w:t>
      </w:r>
      <w:r w:rsidR="00860AB1">
        <w:rPr>
          <w:rStyle w:val="FontStyle87"/>
        </w:rPr>
        <w:t xml:space="preserve">yıllık ücretin, paralı yatılı öğrenci sayısı ile çarpılmasıyla sistem tarafından bulunacaktır. 2 numaralı bölümde belirtilen miktar paralı yatılı öğrenci velisi tarafından karşılanacak, tahsilatı okul müdürlüklerince yapılarak ilgili </w:t>
      </w:r>
      <w:r w:rsidR="00860AB1">
        <w:rPr>
          <w:rStyle w:val="FontStyle86"/>
        </w:rPr>
        <w:t xml:space="preserve">Muhasebe birimine </w:t>
      </w:r>
      <w:r w:rsidR="00860AB1">
        <w:rPr>
          <w:rStyle w:val="FontStyle87"/>
        </w:rPr>
        <w:t>yatırılacaktır.</w:t>
      </w:r>
    </w:p>
    <w:p w:rsidR="00860AB1" w:rsidRDefault="00860AB1" w:rsidP="007F1FF0">
      <w:pPr>
        <w:pStyle w:val="Style38"/>
        <w:widowControl/>
        <w:numPr>
          <w:ilvl w:val="0"/>
          <w:numId w:val="6"/>
        </w:numPr>
        <w:tabs>
          <w:tab w:val="left" w:pos="946"/>
        </w:tabs>
        <w:spacing w:before="48" w:line="274" w:lineRule="exact"/>
        <w:ind w:firstLine="715"/>
        <w:rPr>
          <w:rStyle w:val="FontStyle87"/>
        </w:rPr>
      </w:pPr>
      <w:r>
        <w:rPr>
          <w:rStyle w:val="FontStyle87"/>
        </w:rPr>
        <w:t>Millî Eğitim Bakanlığına Bağlı Resmi Okullarda Yatılılık, Bursluluk, Sosyal Yardımlar ve Okul Pansiyonları Yönetmeliği'nin 53. maddesinde "Pansiyonların bağlı bulundukları okulların öğretmenleri, memurları ve hizmetlileri ile gündüzlü öğrencileri her gün için kişi başına düşen günlük ücretin %55'</w:t>
      </w:r>
      <w:r w:rsidR="003939B4">
        <w:rPr>
          <w:rStyle w:val="FontStyle87"/>
        </w:rPr>
        <w:t xml:space="preserve"> </w:t>
      </w:r>
      <w:r>
        <w:rPr>
          <w:rStyle w:val="FontStyle87"/>
        </w:rPr>
        <w:t>ini ödemek şartıyla pansiyon tabelasına dâhil olarak öğle yemeği yiyebilirler." hükmü yer almaktadır. 3 numaralı bölümde belirtilecek miktar Yönetmeliğin 54. maddesinde yer alan "Paralı yatılı öğrencilerin ücretleri ile diğer personel ve gündüzlü öğrencilerin yemek ücretleri makbuz karşılığı alınarak en geç iki işgünü içinde muhasebe veya mal müdürlüğüne yatırılır." ifadesi gereği hizmetten yararlananlardan tahsil edilerek ilgili saymanlığa yatırılacaktır.</w:t>
      </w:r>
    </w:p>
    <w:p w:rsidR="001700E6" w:rsidRDefault="001700E6" w:rsidP="007F1FF0">
      <w:pPr>
        <w:pStyle w:val="Style38"/>
        <w:widowControl/>
        <w:numPr>
          <w:ilvl w:val="0"/>
          <w:numId w:val="6"/>
        </w:numPr>
        <w:tabs>
          <w:tab w:val="left" w:pos="946"/>
        </w:tabs>
        <w:spacing w:before="48" w:line="274" w:lineRule="exact"/>
        <w:ind w:firstLine="715"/>
        <w:rPr>
          <w:rStyle w:val="FontStyle87"/>
        </w:rPr>
      </w:pPr>
      <w:r>
        <w:rPr>
          <w:rStyle w:val="FontStyle87"/>
        </w:rPr>
        <w:t>Gelir-gider dengesini sağlamak üzere sistem tarafından hesaplanacaktır.</w:t>
      </w:r>
    </w:p>
    <w:p w:rsidR="00860AB1" w:rsidRDefault="00860AB1" w:rsidP="007F1FF0">
      <w:pPr>
        <w:pStyle w:val="Style38"/>
        <w:widowControl/>
        <w:numPr>
          <w:ilvl w:val="0"/>
          <w:numId w:val="6"/>
        </w:numPr>
        <w:tabs>
          <w:tab w:val="left" w:pos="965"/>
        </w:tabs>
        <w:spacing w:before="96" w:line="240" w:lineRule="auto"/>
        <w:ind w:left="734" w:firstLine="0"/>
        <w:jc w:val="left"/>
        <w:rPr>
          <w:rStyle w:val="FontStyle87"/>
        </w:rPr>
      </w:pPr>
      <w:r>
        <w:rPr>
          <w:rStyle w:val="FontStyle87"/>
        </w:rPr>
        <w:t>Yukarıda sayılan gelirler toplamı sistem tarafından alınacaktır.</w:t>
      </w:r>
    </w:p>
    <w:p w:rsidR="00860AB1" w:rsidRDefault="00860AB1" w:rsidP="007F1FF0">
      <w:pPr>
        <w:pStyle w:val="Style38"/>
        <w:widowControl/>
        <w:numPr>
          <w:ilvl w:val="0"/>
          <w:numId w:val="6"/>
        </w:numPr>
        <w:tabs>
          <w:tab w:val="left" w:pos="946"/>
        </w:tabs>
        <w:spacing w:before="62" w:line="278" w:lineRule="exact"/>
        <w:ind w:firstLine="715"/>
        <w:jc w:val="left"/>
        <w:rPr>
          <w:rStyle w:val="FontStyle87"/>
        </w:rPr>
      </w:pPr>
      <w:r>
        <w:rPr>
          <w:rStyle w:val="FontStyle87"/>
        </w:rPr>
        <w:t>Gelirler toplamının % 12'</w:t>
      </w:r>
      <w:r w:rsidR="003939B4">
        <w:rPr>
          <w:rStyle w:val="FontStyle87"/>
        </w:rPr>
        <w:t xml:space="preserve"> </w:t>
      </w:r>
      <w:r>
        <w:rPr>
          <w:rStyle w:val="FontStyle87"/>
        </w:rPr>
        <w:t>si bulunarak 6 numaralı bölüme sistem tarafından kaydedilecektir.</w:t>
      </w:r>
    </w:p>
    <w:p w:rsidR="00860AB1" w:rsidRDefault="00860AB1" w:rsidP="007F1FF0">
      <w:pPr>
        <w:pStyle w:val="Style38"/>
        <w:widowControl/>
        <w:numPr>
          <w:ilvl w:val="0"/>
          <w:numId w:val="6"/>
        </w:numPr>
        <w:tabs>
          <w:tab w:val="left" w:pos="965"/>
        </w:tabs>
        <w:spacing w:before="96" w:line="240" w:lineRule="auto"/>
        <w:ind w:left="734" w:firstLine="0"/>
        <w:jc w:val="left"/>
        <w:rPr>
          <w:rStyle w:val="FontStyle87"/>
        </w:rPr>
      </w:pPr>
      <w:r>
        <w:rPr>
          <w:rStyle w:val="FontStyle87"/>
        </w:rPr>
        <w:t>Gelirlerin % 88'i bulunarak 7 numaralı bölüme sistem tarafından kaydedilecektir.</w:t>
      </w:r>
    </w:p>
    <w:p w:rsidR="00860AB1" w:rsidRPr="00380EEE" w:rsidRDefault="006A06D7" w:rsidP="007F1FF0">
      <w:pPr>
        <w:pStyle w:val="Style38"/>
        <w:widowControl/>
        <w:numPr>
          <w:ilvl w:val="0"/>
          <w:numId w:val="6"/>
        </w:numPr>
        <w:tabs>
          <w:tab w:val="left" w:pos="946"/>
        </w:tabs>
        <w:spacing w:before="58" w:line="283" w:lineRule="exact"/>
        <w:ind w:firstLine="715"/>
        <w:rPr>
          <w:rStyle w:val="FontStyle87"/>
          <w:color w:val="auto"/>
        </w:rPr>
      </w:pPr>
      <w:r w:rsidRPr="00380EEE">
        <w:rPr>
          <w:rStyle w:val="FontStyle87"/>
          <w:color w:val="auto"/>
        </w:rPr>
        <w:t>20</w:t>
      </w:r>
      <w:r w:rsidR="00CC6DFF">
        <w:rPr>
          <w:rStyle w:val="FontStyle87"/>
          <w:color w:val="auto"/>
        </w:rPr>
        <w:t>2</w:t>
      </w:r>
      <w:r w:rsidR="0077488E">
        <w:rPr>
          <w:rStyle w:val="FontStyle87"/>
          <w:color w:val="auto"/>
        </w:rPr>
        <w:t>4</w:t>
      </w:r>
      <w:r w:rsidRPr="00380EEE">
        <w:rPr>
          <w:rStyle w:val="FontStyle87"/>
          <w:color w:val="auto"/>
        </w:rPr>
        <w:t xml:space="preserve"> bütçesinden 202</w:t>
      </w:r>
      <w:r w:rsidR="0077488E">
        <w:rPr>
          <w:rStyle w:val="FontStyle87"/>
          <w:color w:val="auto"/>
        </w:rPr>
        <w:t>5</w:t>
      </w:r>
      <w:r w:rsidRPr="00380EEE">
        <w:rPr>
          <w:rStyle w:val="FontStyle87"/>
          <w:color w:val="auto"/>
        </w:rPr>
        <w:t xml:space="preserve"> Ocak ayına devir bölümüne yazılan miktar, okulun bağlı bulunduğu </w:t>
      </w:r>
      <w:r w:rsidR="00D46BA8" w:rsidRPr="00380EEE">
        <w:rPr>
          <w:rStyle w:val="FontStyle86"/>
          <w:color w:val="auto"/>
        </w:rPr>
        <w:t xml:space="preserve">Muhasebe birimi </w:t>
      </w:r>
      <w:r w:rsidRPr="00380EEE">
        <w:rPr>
          <w:rStyle w:val="FontStyle86"/>
          <w:color w:val="auto"/>
        </w:rPr>
        <w:t xml:space="preserve">Okul Pansiyonları Hesabında </w:t>
      </w:r>
      <w:r w:rsidRPr="00380EEE">
        <w:rPr>
          <w:rStyle w:val="FontStyle87"/>
          <w:color w:val="auto"/>
        </w:rPr>
        <w:t xml:space="preserve">bulunan miktar ile mutlaka eşit olacak ve </w:t>
      </w:r>
      <w:r w:rsidRPr="00380EEE">
        <w:rPr>
          <w:rStyle w:val="FontStyle86"/>
          <w:color w:val="auto"/>
        </w:rPr>
        <w:t xml:space="preserve">Muhasebe biriminden </w:t>
      </w:r>
      <w:r w:rsidRPr="00380EEE">
        <w:rPr>
          <w:rStyle w:val="FontStyle87"/>
          <w:color w:val="auto"/>
        </w:rPr>
        <w:t xml:space="preserve">alınan bilgiler esas alınarak </w:t>
      </w:r>
      <w:r w:rsidR="00860AB1" w:rsidRPr="00380EEE">
        <w:rPr>
          <w:rStyle w:val="FontStyle87"/>
          <w:color w:val="auto"/>
        </w:rPr>
        <w:t>8 numaralı bölümde görülecektir.</w:t>
      </w:r>
    </w:p>
    <w:p w:rsidR="00F00D39" w:rsidRDefault="004B4D3B" w:rsidP="00164DF5">
      <w:pPr>
        <w:pStyle w:val="Style38"/>
        <w:widowControl/>
        <w:numPr>
          <w:ilvl w:val="0"/>
          <w:numId w:val="6"/>
        </w:numPr>
        <w:tabs>
          <w:tab w:val="left" w:pos="946"/>
        </w:tabs>
        <w:spacing w:before="48" w:line="278" w:lineRule="exact"/>
        <w:ind w:firstLine="773"/>
        <w:rPr>
          <w:rStyle w:val="FontStyle87"/>
          <w:color w:val="auto"/>
        </w:rPr>
      </w:pPr>
      <w:r w:rsidRPr="00F00D39">
        <w:rPr>
          <w:rStyle w:val="FontStyle87"/>
          <w:color w:val="auto"/>
        </w:rPr>
        <w:t xml:space="preserve">9 nolu </w:t>
      </w:r>
      <w:r w:rsidR="00F00D39" w:rsidRPr="00F00D39">
        <w:rPr>
          <w:rStyle w:val="FontStyle87"/>
          <w:color w:val="auto"/>
        </w:rPr>
        <w:t>bölüme manuel</w:t>
      </w:r>
      <w:r w:rsidR="00701704" w:rsidRPr="00F00D39">
        <w:rPr>
          <w:rStyle w:val="FontStyle87"/>
          <w:color w:val="auto"/>
        </w:rPr>
        <w:t xml:space="preserve"> giriş yapılamayacaktır. </w:t>
      </w:r>
      <w:r w:rsidR="0078237B" w:rsidRPr="00F00D39">
        <w:rPr>
          <w:rStyle w:val="FontStyle87"/>
          <w:color w:val="auto"/>
        </w:rPr>
        <w:t>E a</w:t>
      </w:r>
      <w:r w:rsidR="00F00D39" w:rsidRPr="00F00D39">
        <w:rPr>
          <w:rStyle w:val="FontStyle87"/>
          <w:color w:val="auto"/>
        </w:rPr>
        <w:t>mbar modülündeki ayniyat tutarı kayıt sırasında otomatik olarak güncellenecektir.</w:t>
      </w:r>
      <w:r w:rsidR="0078237B" w:rsidRPr="00F00D39">
        <w:rPr>
          <w:rStyle w:val="FontStyle87"/>
          <w:color w:val="auto"/>
        </w:rPr>
        <w:t xml:space="preserve"> </w:t>
      </w:r>
    </w:p>
    <w:p w:rsidR="00860AB1" w:rsidRPr="00F00D39" w:rsidRDefault="00860AB1" w:rsidP="00164DF5">
      <w:pPr>
        <w:pStyle w:val="Style38"/>
        <w:widowControl/>
        <w:numPr>
          <w:ilvl w:val="0"/>
          <w:numId w:val="6"/>
        </w:numPr>
        <w:tabs>
          <w:tab w:val="left" w:pos="946"/>
        </w:tabs>
        <w:spacing w:before="48" w:line="278" w:lineRule="exact"/>
        <w:ind w:firstLine="773"/>
        <w:rPr>
          <w:sz w:val="22"/>
          <w:szCs w:val="22"/>
        </w:rPr>
      </w:pPr>
      <w:r w:rsidRPr="00F00D39">
        <w:rPr>
          <w:rStyle w:val="FontStyle87"/>
          <w:color w:val="auto"/>
        </w:rPr>
        <w:t xml:space="preserve">Gelirler toplamının % 12'si bağlı bulunduğunuz </w:t>
      </w:r>
      <w:r w:rsidRPr="00F00D39">
        <w:rPr>
          <w:rStyle w:val="FontStyle86"/>
          <w:color w:val="auto"/>
        </w:rPr>
        <w:t>Muhasebe birimince</w:t>
      </w:r>
      <w:r w:rsidR="00ED6156">
        <w:rPr>
          <w:rStyle w:val="FontStyle86"/>
          <w:color w:val="auto"/>
        </w:rPr>
        <w:t>,</w:t>
      </w:r>
      <w:r w:rsidRPr="00F00D39">
        <w:rPr>
          <w:rStyle w:val="FontStyle86"/>
          <w:color w:val="auto"/>
        </w:rPr>
        <w:t xml:space="preserve"> Millî Eğitim Bakanlığı </w:t>
      </w:r>
      <w:r w:rsidRPr="00F00D39">
        <w:rPr>
          <w:rStyle w:val="FontStyle87"/>
          <w:i/>
          <w:color w:val="auto"/>
        </w:rPr>
        <w:t>Merkez Saymanlığına</w:t>
      </w:r>
      <w:r w:rsidRPr="00F00D39">
        <w:rPr>
          <w:rStyle w:val="FontStyle87"/>
          <w:color w:val="auto"/>
        </w:rPr>
        <w:t xml:space="preserve"> gönderilecektir. Kalan % 88'i, </w:t>
      </w:r>
      <w:r w:rsidRPr="00F00D39">
        <w:rPr>
          <w:rStyle w:val="FontStyle86"/>
          <w:color w:val="auto"/>
        </w:rPr>
        <w:t>20</w:t>
      </w:r>
      <w:r w:rsidR="007E4028" w:rsidRPr="00F00D39">
        <w:rPr>
          <w:rStyle w:val="FontStyle86"/>
          <w:color w:val="auto"/>
        </w:rPr>
        <w:t>2</w:t>
      </w:r>
      <w:r w:rsidR="0077488E">
        <w:rPr>
          <w:rStyle w:val="FontStyle86"/>
          <w:color w:val="auto"/>
        </w:rPr>
        <w:t>5</w:t>
      </w:r>
      <w:r w:rsidRPr="00F00D39">
        <w:rPr>
          <w:rStyle w:val="FontStyle86"/>
          <w:color w:val="auto"/>
        </w:rPr>
        <w:t xml:space="preserve"> </w:t>
      </w:r>
      <w:r w:rsidRPr="00F00D39">
        <w:rPr>
          <w:rStyle w:val="FontStyle87"/>
          <w:color w:val="auto"/>
        </w:rPr>
        <w:t>Ocak ayına nakit devri ve ambar ayniyat tutarlarının toplamı 10 numaralı Genel Toplam bölümünde görülecektir.</w:t>
      </w:r>
    </w:p>
    <w:p w:rsidR="00860AB1" w:rsidRPr="00380EEE" w:rsidRDefault="00860AB1">
      <w:pPr>
        <w:pStyle w:val="Style6"/>
        <w:widowControl/>
        <w:spacing w:before="197" w:line="240" w:lineRule="auto"/>
        <w:ind w:left="734"/>
        <w:jc w:val="left"/>
        <w:rPr>
          <w:rStyle w:val="FontStyle85"/>
          <w:color w:val="auto"/>
        </w:rPr>
      </w:pPr>
      <w:r w:rsidRPr="00380EEE">
        <w:rPr>
          <w:rStyle w:val="FontStyle85"/>
          <w:color w:val="auto"/>
        </w:rPr>
        <w:t>B. GİDER</w:t>
      </w:r>
    </w:p>
    <w:p w:rsidR="00860AB1" w:rsidRPr="00B46AA8" w:rsidRDefault="00860AB1" w:rsidP="007F1FF0">
      <w:pPr>
        <w:pStyle w:val="Style30"/>
        <w:widowControl/>
        <w:numPr>
          <w:ilvl w:val="0"/>
          <w:numId w:val="7"/>
        </w:numPr>
        <w:tabs>
          <w:tab w:val="left" w:pos="970"/>
        </w:tabs>
        <w:spacing w:before="67" w:line="274" w:lineRule="exact"/>
        <w:rPr>
          <w:rStyle w:val="FontStyle76"/>
          <w:color w:val="auto"/>
        </w:rPr>
      </w:pPr>
      <w:r w:rsidRPr="00380EEE">
        <w:rPr>
          <w:rStyle w:val="FontStyle87"/>
          <w:color w:val="auto"/>
        </w:rPr>
        <w:t xml:space="preserve">Günlük yiyecek </w:t>
      </w:r>
      <w:r w:rsidR="00F50B45">
        <w:rPr>
          <w:rStyle w:val="FontStyle87"/>
          <w:color w:val="auto"/>
        </w:rPr>
        <w:t xml:space="preserve">bedeli, </w:t>
      </w:r>
      <w:r w:rsidRPr="00B46AA8">
        <w:rPr>
          <w:rStyle w:val="FontStyle87"/>
          <w:color w:val="auto"/>
        </w:rPr>
        <w:t xml:space="preserve">1 Ocak </w:t>
      </w:r>
      <w:r w:rsidRPr="00B46AA8">
        <w:rPr>
          <w:rStyle w:val="FontStyle86"/>
          <w:i w:val="0"/>
          <w:color w:val="auto"/>
        </w:rPr>
        <w:t>20</w:t>
      </w:r>
      <w:r w:rsidR="007E4028" w:rsidRPr="00B46AA8">
        <w:rPr>
          <w:rStyle w:val="FontStyle86"/>
          <w:i w:val="0"/>
          <w:color w:val="auto"/>
        </w:rPr>
        <w:t>2</w:t>
      </w:r>
      <w:r w:rsidR="00A50EDF">
        <w:rPr>
          <w:rStyle w:val="FontStyle86"/>
          <w:i w:val="0"/>
          <w:color w:val="auto"/>
        </w:rPr>
        <w:t>5</w:t>
      </w:r>
      <w:r w:rsidRPr="00B46AA8">
        <w:rPr>
          <w:rStyle w:val="FontStyle86"/>
          <w:color w:val="auto"/>
        </w:rPr>
        <w:t xml:space="preserve"> </w:t>
      </w:r>
      <w:r w:rsidRPr="00B46AA8">
        <w:rPr>
          <w:rStyle w:val="FontStyle87"/>
          <w:color w:val="auto"/>
        </w:rPr>
        <w:t xml:space="preserve">tarihinden itibaren </w:t>
      </w:r>
      <w:r w:rsidR="00A50EDF">
        <w:rPr>
          <w:rStyle w:val="FontStyle87"/>
          <w:b/>
          <w:color w:val="FF0000"/>
        </w:rPr>
        <w:t>133</w:t>
      </w:r>
      <w:r w:rsidR="00F50B45" w:rsidRPr="00111768">
        <w:rPr>
          <w:rStyle w:val="FontStyle87"/>
          <w:b/>
          <w:color w:val="FF0000"/>
        </w:rPr>
        <w:t>,00</w:t>
      </w:r>
      <w:r w:rsidR="00F50B45" w:rsidRPr="00F50B45">
        <w:rPr>
          <w:rStyle w:val="FontStyle87"/>
          <w:color w:val="FF0000"/>
        </w:rPr>
        <w:t xml:space="preserve"> </w:t>
      </w:r>
      <w:r w:rsidRPr="00B46AA8">
        <w:rPr>
          <w:rStyle w:val="FontStyle87"/>
          <w:color w:val="auto"/>
        </w:rPr>
        <w:t xml:space="preserve">TL olarak tespit edilmiştir. </w:t>
      </w:r>
      <w:r w:rsidRPr="00B46AA8">
        <w:rPr>
          <w:rStyle w:val="FontStyle86"/>
          <w:color w:val="auto"/>
        </w:rPr>
        <w:t>Millî Eğitim Bakanlığına Bağlı Resmi Okullarda Yatılılık, Bursluluk, Sosyal Yardımlar ve Okul Pansiyonları</w:t>
      </w:r>
      <w:r w:rsidR="00ED3AD3">
        <w:rPr>
          <w:rStyle w:val="FontStyle86"/>
          <w:color w:val="auto"/>
        </w:rPr>
        <w:t xml:space="preserve"> Yönetmeliğinin 49.</w:t>
      </w:r>
      <w:r w:rsidRPr="00B46AA8">
        <w:rPr>
          <w:rStyle w:val="FontStyle86"/>
          <w:color w:val="auto"/>
        </w:rPr>
        <w:t xml:space="preserve"> maddesine göre yemek çeşitleri verilir. (Okul pansiyonlarında verilen yemek hizmetleri Bakanlığımız tarafından hazırlanan "Pansiyonlu Okullar İçin Beslenme Hizmetleri Rehberi" esas alınarak hazırlanacaktır.)</w:t>
      </w:r>
    </w:p>
    <w:p w:rsidR="00EB624B" w:rsidRDefault="00860AB1" w:rsidP="00EB624B">
      <w:pPr>
        <w:pStyle w:val="Style7"/>
        <w:widowControl/>
        <w:spacing w:before="53" w:line="278" w:lineRule="exact"/>
        <w:ind w:firstLine="677"/>
        <w:rPr>
          <w:rStyle w:val="FontStyle87"/>
          <w:color w:val="auto"/>
        </w:rPr>
      </w:pPr>
      <w:r w:rsidRPr="00B46AA8">
        <w:rPr>
          <w:rStyle w:val="FontStyle87"/>
          <w:color w:val="auto"/>
        </w:rPr>
        <w:t xml:space="preserve">Buna göre, </w:t>
      </w:r>
      <w:r w:rsidR="00ED3AD3">
        <w:rPr>
          <w:rStyle w:val="FontStyle87"/>
          <w:color w:val="auto"/>
        </w:rPr>
        <w:t>Genel Müdürlüğümüze</w:t>
      </w:r>
      <w:r w:rsidRPr="00B46AA8">
        <w:rPr>
          <w:rStyle w:val="FontStyle87"/>
          <w:color w:val="auto"/>
        </w:rPr>
        <w:t xml:space="preserve"> bağlı pansiyonlu okullarda paralı ve parasız yatılı öğrenci sayısı toplamı ile </w:t>
      </w:r>
      <w:r w:rsidR="00A50EDF">
        <w:rPr>
          <w:rStyle w:val="FontStyle87"/>
          <w:color w:val="auto"/>
        </w:rPr>
        <w:t>133</w:t>
      </w:r>
      <w:r w:rsidR="00F50B45">
        <w:rPr>
          <w:rStyle w:val="FontStyle87"/>
          <w:color w:val="auto"/>
        </w:rPr>
        <w:t>,00</w:t>
      </w:r>
      <w:r w:rsidRPr="00B46AA8">
        <w:rPr>
          <w:rStyle w:val="FontStyle86"/>
          <w:color w:val="auto"/>
        </w:rPr>
        <w:t xml:space="preserve"> </w:t>
      </w:r>
      <w:r w:rsidR="003939B4" w:rsidRPr="00B46AA8">
        <w:rPr>
          <w:rStyle w:val="FontStyle87"/>
          <w:color w:val="auto"/>
        </w:rPr>
        <w:t>TL</w:t>
      </w:r>
      <w:r w:rsidRPr="00B46AA8">
        <w:rPr>
          <w:rStyle w:val="FontStyle87"/>
          <w:color w:val="auto"/>
        </w:rPr>
        <w:t xml:space="preserve"> tabela ücreti ve 255 günün çarpılarak hesaplanmasıyla 255 günlük yiyecek bedeli bulunacak ve </w:t>
      </w:r>
      <w:r w:rsidR="00111768" w:rsidRPr="00B46AA8">
        <w:rPr>
          <w:rStyle w:val="FontStyle87"/>
          <w:color w:val="auto"/>
        </w:rPr>
        <w:t>1</w:t>
      </w:r>
      <w:r w:rsidR="00111768">
        <w:rPr>
          <w:rStyle w:val="FontStyle87"/>
          <w:color w:val="auto"/>
        </w:rPr>
        <w:t xml:space="preserve"> numaralı</w:t>
      </w:r>
      <w:r w:rsidRPr="00B46AA8">
        <w:rPr>
          <w:rStyle w:val="FontStyle87"/>
          <w:color w:val="auto"/>
        </w:rPr>
        <w:t xml:space="preserve"> bölüme sistem tarafından kaydedilecektir. </w:t>
      </w:r>
    </w:p>
    <w:p w:rsidR="00860AB1" w:rsidRDefault="00860AB1" w:rsidP="00C4226B">
      <w:pPr>
        <w:pStyle w:val="Style7"/>
        <w:widowControl/>
        <w:numPr>
          <w:ilvl w:val="0"/>
          <w:numId w:val="7"/>
        </w:numPr>
        <w:spacing w:before="53" w:line="278" w:lineRule="exact"/>
        <w:ind w:firstLine="677"/>
        <w:rPr>
          <w:rStyle w:val="FontStyle87"/>
          <w:b/>
          <w:color w:val="auto"/>
        </w:rPr>
      </w:pPr>
      <w:r w:rsidRPr="00B46AA8">
        <w:rPr>
          <w:rStyle w:val="FontStyle87"/>
          <w:color w:val="auto"/>
        </w:rPr>
        <w:t>Oku</w:t>
      </w:r>
      <w:r w:rsidR="00ED3AD3">
        <w:rPr>
          <w:rStyle w:val="FontStyle87"/>
          <w:color w:val="auto"/>
        </w:rPr>
        <w:t>l Pansiyonları Kanunu'nun 8.</w:t>
      </w:r>
      <w:r w:rsidRPr="00B46AA8">
        <w:rPr>
          <w:rStyle w:val="FontStyle87"/>
          <w:color w:val="auto"/>
        </w:rPr>
        <w:t xml:space="preserve"> ve Millî Eğitim Bakanlığına Bağlı Resmi Okullarda Yatılılık, Bursluluk, Sosyal Yardımlar ve Okul Pansiyonları Yönetmeliğinin 52</w:t>
      </w:r>
      <w:r w:rsidR="00ED3AD3">
        <w:rPr>
          <w:rStyle w:val="FontStyle87"/>
          <w:color w:val="auto"/>
        </w:rPr>
        <w:t>.</w:t>
      </w:r>
      <w:r w:rsidRPr="00B46AA8">
        <w:rPr>
          <w:rStyle w:val="FontStyle87"/>
          <w:color w:val="auto"/>
        </w:rPr>
        <w:t xml:space="preserve"> maddesinde, </w:t>
      </w:r>
      <w:r w:rsidRPr="00B46AA8">
        <w:rPr>
          <w:rStyle w:val="FontStyle87"/>
          <w:b/>
          <w:color w:val="auto"/>
        </w:rPr>
        <w:t>okul müdürü, pansiyondan sorumlu müdür yardımcısı, pansiyonda görevlendirilen</w:t>
      </w:r>
      <w:r w:rsidRPr="00CC6DFF">
        <w:rPr>
          <w:rStyle w:val="FontStyle87"/>
          <w:b/>
          <w:color w:val="auto"/>
        </w:rPr>
        <w:t xml:space="preserve"> memur ve hizmetliler ile görevli oldukları günlerde belletici ve nöbetçi belletici öğretmenlerin ücretsiz yemek yiyebilecekleri hükme bağlanmıştır.</w:t>
      </w:r>
    </w:p>
    <w:p w:rsidR="00860AB1" w:rsidRPr="00CC6DFF" w:rsidRDefault="00860AB1" w:rsidP="007F1FF0">
      <w:pPr>
        <w:pStyle w:val="Style38"/>
        <w:widowControl/>
        <w:numPr>
          <w:ilvl w:val="0"/>
          <w:numId w:val="8"/>
        </w:numPr>
        <w:tabs>
          <w:tab w:val="left" w:pos="970"/>
        </w:tabs>
        <w:spacing w:before="53" w:line="278" w:lineRule="exact"/>
        <w:ind w:firstLine="715"/>
        <w:rPr>
          <w:rStyle w:val="FontStyle87"/>
          <w:b/>
          <w:color w:val="auto"/>
        </w:rPr>
        <w:sectPr w:rsidR="00860AB1" w:rsidRPr="00CC6DFF">
          <w:footerReference w:type="default" r:id="rId19"/>
          <w:pgSz w:w="11905" w:h="16837"/>
          <w:pgMar w:top="870" w:right="1402" w:bottom="1440" w:left="1402" w:header="708" w:footer="708" w:gutter="0"/>
          <w:cols w:space="60"/>
          <w:noEndnote/>
        </w:sectPr>
      </w:pPr>
    </w:p>
    <w:p w:rsidR="00CC6DFF" w:rsidRDefault="00860AB1" w:rsidP="00CC6DFF">
      <w:pPr>
        <w:pStyle w:val="Style7"/>
        <w:widowControl/>
        <w:spacing w:line="274" w:lineRule="exact"/>
        <w:ind w:firstLine="686"/>
        <w:rPr>
          <w:rStyle w:val="FontStyle87"/>
        </w:rPr>
      </w:pPr>
      <w:r>
        <w:rPr>
          <w:rStyle w:val="FontStyle87"/>
        </w:rPr>
        <w:lastRenderedPageBreak/>
        <w:t xml:space="preserve">Bu hüküm kapsamına giren personel sayısı ile </w:t>
      </w:r>
      <w:r w:rsidR="00A50EDF">
        <w:rPr>
          <w:rStyle w:val="FontStyle87"/>
        </w:rPr>
        <w:t>133</w:t>
      </w:r>
      <w:r w:rsidR="00F748F5">
        <w:rPr>
          <w:rStyle w:val="FontStyle87"/>
        </w:rPr>
        <w:t>,00</w:t>
      </w:r>
      <w:r w:rsidRPr="00380EEE">
        <w:rPr>
          <w:rStyle w:val="FontStyle86"/>
          <w:color w:val="auto"/>
        </w:rPr>
        <w:t xml:space="preserve"> </w:t>
      </w:r>
      <w:r w:rsidRPr="00380EEE">
        <w:rPr>
          <w:rStyle w:val="FontStyle87"/>
          <w:color w:val="auto"/>
        </w:rPr>
        <w:t>TL</w:t>
      </w:r>
      <w:r>
        <w:rPr>
          <w:rStyle w:val="FontStyle87"/>
        </w:rPr>
        <w:t xml:space="preserve"> tabela ücreti ve 255 günün çarpılarak hesaplanmasıyla 255 günlük yiyecek bedeli bulunacak ve 2 numaralı bölüme sistem tarafından kaydedilecektir. </w:t>
      </w:r>
    </w:p>
    <w:p w:rsidR="00860AB1" w:rsidRDefault="00DE2506" w:rsidP="00CC6DFF">
      <w:pPr>
        <w:pStyle w:val="Style7"/>
        <w:widowControl/>
        <w:spacing w:line="274" w:lineRule="exact"/>
        <w:ind w:firstLine="686"/>
        <w:rPr>
          <w:rStyle w:val="FontStyle87"/>
        </w:rPr>
      </w:pPr>
      <w:r w:rsidRPr="0078237B">
        <w:rPr>
          <w:rStyle w:val="FontStyle87"/>
          <w:b/>
        </w:rPr>
        <w:t>3</w:t>
      </w:r>
      <w:r>
        <w:rPr>
          <w:rStyle w:val="FontStyle87"/>
        </w:rPr>
        <w:t xml:space="preserve">. </w:t>
      </w:r>
      <w:r w:rsidR="00860AB1">
        <w:rPr>
          <w:rStyle w:val="FontStyle87"/>
        </w:rPr>
        <w:t>Gelirlerin 3 numaralı bölümünde hesaplanan ücretli bir öğün yemek yiyenlerle ilgili tutarın % 12'si düşüldükten sonra kalan % 88'</w:t>
      </w:r>
      <w:r w:rsidR="003939B4">
        <w:rPr>
          <w:rStyle w:val="FontStyle87"/>
        </w:rPr>
        <w:t xml:space="preserve"> </w:t>
      </w:r>
      <w:r w:rsidR="00860AB1">
        <w:rPr>
          <w:rStyle w:val="FontStyle87"/>
        </w:rPr>
        <w:t>lik tutar 3 numaralı gider bölümünde gösterilecektir.</w:t>
      </w:r>
    </w:p>
    <w:p w:rsidR="00860AB1" w:rsidRDefault="00DE2506" w:rsidP="001201E9">
      <w:pPr>
        <w:pStyle w:val="Style38"/>
        <w:widowControl/>
        <w:tabs>
          <w:tab w:val="left" w:pos="960"/>
        </w:tabs>
        <w:spacing w:before="53" w:line="274" w:lineRule="exact"/>
        <w:ind w:right="14" w:firstLine="715"/>
        <w:rPr>
          <w:rStyle w:val="FontStyle87"/>
        </w:rPr>
      </w:pPr>
      <w:r w:rsidRPr="0078237B">
        <w:rPr>
          <w:rStyle w:val="FontStyle87"/>
          <w:b/>
        </w:rPr>
        <w:t>4.</w:t>
      </w:r>
      <w:r>
        <w:rPr>
          <w:rStyle w:val="FontStyle87"/>
        </w:rPr>
        <w:t xml:space="preserve"> </w:t>
      </w:r>
      <w:r w:rsidR="00860AB1">
        <w:rPr>
          <w:rStyle w:val="FontStyle87"/>
        </w:rPr>
        <w:t>Bu işlemlerden sonra Genel Gelir Toplamından Gid</w:t>
      </w:r>
      <w:r w:rsidR="001201E9">
        <w:rPr>
          <w:rStyle w:val="FontStyle87"/>
        </w:rPr>
        <w:t xml:space="preserve">er bölümünün 1, 2 ve 3 numaralı </w:t>
      </w:r>
      <w:r w:rsidR="00860AB1">
        <w:rPr>
          <w:rStyle w:val="FontStyle87"/>
        </w:rPr>
        <w:t>bölümlerinin toplamı çıktıktan sonra kalan ödenek sistem</w:t>
      </w:r>
      <w:r w:rsidR="00192C3D">
        <w:rPr>
          <w:rStyle w:val="FontStyle87"/>
        </w:rPr>
        <w:t xml:space="preserve"> tarafından 4, 5, 6, 7, 8, 9 ve 10</w:t>
      </w:r>
      <w:r w:rsidR="00860AB1">
        <w:rPr>
          <w:rStyle w:val="FontStyle86"/>
        </w:rPr>
        <w:t xml:space="preserve"> </w:t>
      </w:r>
      <w:r w:rsidR="00860AB1">
        <w:rPr>
          <w:rStyle w:val="FontStyle87"/>
        </w:rPr>
        <w:t>numaralı bölümlere otomatik olarak dağıtılacaktır.</w:t>
      </w:r>
    </w:p>
    <w:p w:rsidR="001201E9" w:rsidRDefault="009D6BCB" w:rsidP="007C68F7">
      <w:pPr>
        <w:pStyle w:val="Style38"/>
        <w:widowControl/>
        <w:tabs>
          <w:tab w:val="left" w:pos="960"/>
        </w:tabs>
        <w:spacing w:before="53" w:line="274" w:lineRule="exact"/>
        <w:ind w:right="10" w:firstLine="715"/>
        <w:rPr>
          <w:rStyle w:val="FontStyle86"/>
        </w:rPr>
      </w:pPr>
      <w:r>
        <w:rPr>
          <w:rStyle w:val="FontStyle87"/>
          <w:b/>
        </w:rPr>
        <w:t>5</w:t>
      </w:r>
      <w:r w:rsidR="00DE2506" w:rsidRPr="00F748F5">
        <w:rPr>
          <w:rStyle w:val="FontStyle87"/>
          <w:b/>
        </w:rPr>
        <w:t>.</w:t>
      </w:r>
      <w:r w:rsidR="00DE2506" w:rsidRPr="00F748F5">
        <w:rPr>
          <w:rStyle w:val="FontStyle87"/>
        </w:rPr>
        <w:t xml:space="preserve"> </w:t>
      </w:r>
      <w:r w:rsidR="00860AB1" w:rsidRPr="00F748F5">
        <w:rPr>
          <w:rStyle w:val="FontStyle87"/>
        </w:rPr>
        <w:t>Pansiyonların gelir bölümünde yer alan fazla ödenek</w:t>
      </w:r>
      <w:r w:rsidR="00717CF6">
        <w:rPr>
          <w:rStyle w:val="FontStyle87"/>
        </w:rPr>
        <w:t>,</w:t>
      </w:r>
      <w:r w:rsidR="00860AB1" w:rsidRPr="00F748F5">
        <w:rPr>
          <w:rStyle w:val="FontStyle87"/>
        </w:rPr>
        <w:t xml:space="preserve"> Pansiyon Fatura Giderlerinde kullanılmak üzere Gider bölümünde yer alan </w:t>
      </w:r>
      <w:r w:rsidR="00860AB1" w:rsidRPr="00F748F5">
        <w:rPr>
          <w:rStyle w:val="FontStyle86"/>
        </w:rPr>
        <w:t xml:space="preserve">10 </w:t>
      </w:r>
      <w:r w:rsidR="00860AB1" w:rsidRPr="00F748F5">
        <w:rPr>
          <w:rStyle w:val="FontStyle87"/>
        </w:rPr>
        <w:t>numaralı Pansiyon Fatura Gideri alanında görüntülenecektir.</w:t>
      </w:r>
      <w:r w:rsidR="00F748F5">
        <w:rPr>
          <w:rStyle w:val="FontStyle87"/>
        </w:rPr>
        <w:t xml:space="preserve"> </w:t>
      </w:r>
      <w:r w:rsidR="00111768" w:rsidRPr="00111768">
        <w:rPr>
          <w:rStyle w:val="FontStyle87"/>
          <w:b/>
        </w:rPr>
        <w:t>Pansiyon</w:t>
      </w:r>
      <w:r w:rsidR="00111768">
        <w:rPr>
          <w:rStyle w:val="FontStyle87"/>
        </w:rPr>
        <w:t xml:space="preserve"> </w:t>
      </w:r>
      <w:r w:rsidR="00111768">
        <w:rPr>
          <w:rStyle w:val="FontStyle86"/>
          <w:b/>
          <w:i w:val="0"/>
          <w:color w:val="auto"/>
        </w:rPr>
        <w:t>Fatura G</w:t>
      </w:r>
      <w:r w:rsidR="00A07E78" w:rsidRPr="00F748F5">
        <w:rPr>
          <w:rStyle w:val="FontStyle86"/>
          <w:b/>
          <w:i w:val="0"/>
          <w:color w:val="auto"/>
        </w:rPr>
        <w:t xml:space="preserve">ideri bölümünde </w:t>
      </w:r>
      <w:r w:rsidR="00A07E78" w:rsidRPr="00F748F5">
        <w:rPr>
          <w:rStyle w:val="FontStyle87"/>
          <w:b/>
          <w:color w:val="auto"/>
        </w:rPr>
        <w:t>tutar</w:t>
      </w:r>
      <w:r w:rsidR="00860AB1" w:rsidRPr="00F748F5">
        <w:rPr>
          <w:rStyle w:val="FontStyle87"/>
          <w:b/>
        </w:rPr>
        <w:t xml:space="preserve"> bulunması hâlinde</w:t>
      </w:r>
      <w:r w:rsidR="00111768">
        <w:rPr>
          <w:rStyle w:val="FontStyle87"/>
          <w:b/>
        </w:rPr>
        <w:t>,</w:t>
      </w:r>
      <w:r w:rsidR="00860AB1" w:rsidRPr="00F748F5">
        <w:rPr>
          <w:rStyle w:val="FontStyle87"/>
          <w:b/>
        </w:rPr>
        <w:t xml:space="preserve"> </w:t>
      </w:r>
      <w:r w:rsidR="00111768">
        <w:rPr>
          <w:rStyle w:val="FontStyle87"/>
          <w:b/>
        </w:rPr>
        <w:t xml:space="preserve">pansiyonun </w:t>
      </w:r>
      <w:r w:rsidR="00111768" w:rsidRPr="00111768">
        <w:rPr>
          <w:rStyle w:val="FontStyle86"/>
          <w:b/>
          <w:i w:val="0"/>
        </w:rPr>
        <w:t>doğalgaz</w:t>
      </w:r>
      <w:r w:rsidR="00111768" w:rsidRPr="00111768">
        <w:rPr>
          <w:rStyle w:val="FontStyle86"/>
          <w:b/>
        </w:rPr>
        <w:t xml:space="preserve">, </w:t>
      </w:r>
      <w:r w:rsidR="00111768" w:rsidRPr="00111768">
        <w:rPr>
          <w:rStyle w:val="FontStyle87"/>
          <w:b/>
        </w:rPr>
        <w:t>elektrik ve su ödeneği</w:t>
      </w:r>
      <w:r w:rsidR="00111768">
        <w:rPr>
          <w:rStyle w:val="FontStyle87"/>
          <w:b/>
        </w:rPr>
        <w:t>ne ilişkin</w:t>
      </w:r>
      <w:r w:rsidR="00111768" w:rsidRPr="00F748F5">
        <w:rPr>
          <w:rStyle w:val="FontStyle87"/>
          <w:b/>
        </w:rPr>
        <w:t xml:space="preserve"> </w:t>
      </w:r>
      <w:r w:rsidR="00860AB1" w:rsidRPr="00F748F5">
        <w:rPr>
          <w:rStyle w:val="FontStyle87"/>
          <w:b/>
        </w:rPr>
        <w:t>fatura giderleri bu hesaptan ödenecektir</w:t>
      </w:r>
      <w:r w:rsidR="00860AB1" w:rsidRPr="00F748F5">
        <w:rPr>
          <w:rStyle w:val="FontStyle87"/>
        </w:rPr>
        <w:t>.</w:t>
      </w:r>
      <w:r w:rsidR="00A07E78" w:rsidRPr="00F748F5">
        <w:rPr>
          <w:rStyle w:val="FontStyle87"/>
        </w:rPr>
        <w:t xml:space="preserve"> </w:t>
      </w:r>
      <w:r w:rsidR="00A07E78" w:rsidRPr="00F748F5">
        <w:rPr>
          <w:rStyle w:val="FontStyle87"/>
          <w:color w:val="auto"/>
        </w:rPr>
        <w:t>Tutar</w:t>
      </w:r>
      <w:r w:rsidR="00A07E78" w:rsidRPr="00F748F5">
        <w:rPr>
          <w:rStyle w:val="FontStyle87"/>
          <w:color w:val="FF0000"/>
        </w:rPr>
        <w:t xml:space="preserve"> </w:t>
      </w:r>
      <w:r w:rsidR="00A07E78" w:rsidRPr="00F748F5">
        <w:rPr>
          <w:rStyle w:val="FontStyle86"/>
        </w:rPr>
        <w:t>b</w:t>
      </w:r>
      <w:r w:rsidR="00860AB1" w:rsidRPr="00F748F5">
        <w:rPr>
          <w:rStyle w:val="FontStyle86"/>
        </w:rPr>
        <w:t>ulunmaması hâlinde ise 03.</w:t>
      </w:r>
      <w:r w:rsidR="00DC4DE9">
        <w:rPr>
          <w:rStyle w:val="FontStyle86"/>
        </w:rPr>
        <w:t>0</w:t>
      </w:r>
      <w:r w:rsidR="00860AB1" w:rsidRPr="00F748F5">
        <w:rPr>
          <w:rStyle w:val="FontStyle86"/>
        </w:rPr>
        <w:t xml:space="preserve">2 tertibinden ödenek </w:t>
      </w:r>
      <w:r w:rsidR="00F748F5">
        <w:rPr>
          <w:rStyle w:val="FontStyle86"/>
        </w:rPr>
        <w:t>talep edilecektir.</w:t>
      </w:r>
      <w:r w:rsidR="00111768" w:rsidRPr="00111768">
        <w:rPr>
          <w:rStyle w:val="FontStyle87"/>
        </w:rPr>
        <w:t xml:space="preserve"> </w:t>
      </w:r>
      <w:r w:rsidR="00111768">
        <w:rPr>
          <w:rStyle w:val="FontStyle87"/>
        </w:rPr>
        <w:t xml:space="preserve">Ödenek talep edilmesi halinde faturalar </w:t>
      </w:r>
      <w:r w:rsidR="00111768">
        <w:rPr>
          <w:rStyle w:val="FontStyle86"/>
        </w:rPr>
        <w:t xml:space="preserve">zamanında </w:t>
      </w:r>
      <w:r w:rsidR="00111768">
        <w:rPr>
          <w:rStyle w:val="FontStyle87"/>
        </w:rPr>
        <w:t>girilerek gecikmeye mahal verilmeyecektir.</w:t>
      </w:r>
      <w:r w:rsidR="00F748F5">
        <w:rPr>
          <w:rStyle w:val="FontStyle86"/>
        </w:rPr>
        <w:t xml:space="preserve"> </w:t>
      </w:r>
    </w:p>
    <w:p w:rsidR="00860AB1" w:rsidRDefault="00860AB1" w:rsidP="009D6BCB">
      <w:pPr>
        <w:pStyle w:val="Style38"/>
        <w:widowControl/>
        <w:numPr>
          <w:ilvl w:val="0"/>
          <w:numId w:val="10"/>
        </w:numPr>
        <w:tabs>
          <w:tab w:val="left" w:pos="1070"/>
        </w:tabs>
        <w:spacing w:before="53" w:line="245" w:lineRule="exact"/>
        <w:ind w:left="-142" w:right="10" w:firstLine="851"/>
        <w:rPr>
          <w:rStyle w:val="FontStyle87"/>
        </w:rPr>
      </w:pPr>
      <w:r>
        <w:rPr>
          <w:rStyle w:val="FontStyle87"/>
        </w:rPr>
        <w:t xml:space="preserve">Planlanan bütçe, </w:t>
      </w:r>
      <w:r w:rsidR="007B37E5">
        <w:rPr>
          <w:rStyle w:val="FontStyle87"/>
        </w:rPr>
        <w:t>Genel</w:t>
      </w:r>
      <w:r w:rsidR="009263C8">
        <w:rPr>
          <w:rStyle w:val="FontStyle87"/>
        </w:rPr>
        <w:t xml:space="preserve"> </w:t>
      </w:r>
      <w:r w:rsidR="007B37E5">
        <w:rPr>
          <w:rStyle w:val="FontStyle87"/>
        </w:rPr>
        <w:t>Müdürlüğümüz</w:t>
      </w:r>
      <w:r>
        <w:rPr>
          <w:rStyle w:val="FontStyle87"/>
        </w:rPr>
        <w:t xml:space="preserve"> tarafından</w:t>
      </w:r>
      <w:r w:rsidR="007B37E5">
        <w:rPr>
          <w:rStyle w:val="FontStyle87"/>
        </w:rPr>
        <w:t xml:space="preserve"> pansiyonlu okula</w:t>
      </w:r>
      <w:r>
        <w:rPr>
          <w:rStyle w:val="FontStyle87"/>
        </w:rPr>
        <w:t xml:space="preserve"> </w:t>
      </w:r>
      <w:r w:rsidR="00D97BDB">
        <w:rPr>
          <w:rStyle w:val="FontStyle87"/>
          <w:color w:val="FF0000"/>
        </w:rPr>
        <w:t>37.98.420.289-0013.0069-01-05.04</w:t>
      </w:r>
      <w:r w:rsidR="00D97BDB" w:rsidRPr="00C4226B">
        <w:rPr>
          <w:rStyle w:val="FontStyle87"/>
          <w:color w:val="FF0000"/>
        </w:rPr>
        <w:t xml:space="preserve"> </w:t>
      </w:r>
      <w:r>
        <w:rPr>
          <w:rStyle w:val="FontStyle87"/>
        </w:rPr>
        <w:t xml:space="preserve">ekonomik kodlu (Hane Halkına Yapılan Transferler) harcama kaleminden gönderilen ödeneği ihtiva </w:t>
      </w:r>
      <w:r w:rsidR="00347705">
        <w:rPr>
          <w:rStyle w:val="FontStyle87"/>
        </w:rPr>
        <w:t xml:space="preserve">etmektedir. </w:t>
      </w:r>
      <w:r w:rsidR="00C40DDA">
        <w:rPr>
          <w:rStyle w:val="FontStyle87"/>
        </w:rPr>
        <w:t>Ödenek; s</w:t>
      </w:r>
      <w:r w:rsidR="00347705">
        <w:rPr>
          <w:rStyle w:val="FontStyle87"/>
        </w:rPr>
        <w:t xml:space="preserve">öz konusu </w:t>
      </w:r>
      <w:r w:rsidR="002F45A6">
        <w:rPr>
          <w:rStyle w:val="FontStyle87"/>
        </w:rPr>
        <w:t>harcama kaleminden</w:t>
      </w:r>
      <w:r w:rsidR="004868B6">
        <w:rPr>
          <w:rStyle w:val="FontStyle87"/>
        </w:rPr>
        <w:t>,</w:t>
      </w:r>
      <w:r w:rsidR="002F45A6">
        <w:rPr>
          <w:rStyle w:val="FontStyle87"/>
        </w:rPr>
        <w:t xml:space="preserve"> pansiyonda kayıtlı olan parasız yatılı öğrenci sayısı</w:t>
      </w:r>
      <w:r w:rsidR="00A24C18">
        <w:rPr>
          <w:rStyle w:val="FontStyle87"/>
        </w:rPr>
        <w:t xml:space="preserve"> aylık olarak e</w:t>
      </w:r>
      <w:r w:rsidR="00522E99">
        <w:rPr>
          <w:rStyle w:val="FontStyle87"/>
        </w:rPr>
        <w:t>-</w:t>
      </w:r>
      <w:r w:rsidR="00A24C18">
        <w:rPr>
          <w:rStyle w:val="FontStyle87"/>
        </w:rPr>
        <w:t>okul sisteminden alınarak gönderilecektir.</w:t>
      </w:r>
    </w:p>
    <w:p w:rsidR="00B167EF" w:rsidRPr="001201E9" w:rsidRDefault="003939B4" w:rsidP="001201E9">
      <w:pPr>
        <w:pStyle w:val="Style38"/>
        <w:widowControl/>
        <w:numPr>
          <w:ilvl w:val="0"/>
          <w:numId w:val="10"/>
        </w:numPr>
        <w:tabs>
          <w:tab w:val="left" w:pos="1070"/>
        </w:tabs>
        <w:spacing w:before="58" w:line="245" w:lineRule="exact"/>
        <w:ind w:right="5" w:firstLine="744"/>
        <w:rPr>
          <w:color w:val="000000"/>
          <w:sz w:val="22"/>
          <w:szCs w:val="22"/>
        </w:rPr>
      </w:pPr>
      <w:r>
        <w:rPr>
          <w:rStyle w:val="FontStyle87"/>
        </w:rPr>
        <w:t>Elektronik</w:t>
      </w:r>
      <w:r w:rsidR="00860AB1">
        <w:rPr>
          <w:rStyle w:val="FontStyle87"/>
        </w:rPr>
        <w:t xml:space="preserve"> ortamda onaylanan pansiyon bütçesi</w:t>
      </w:r>
      <w:r w:rsidR="00522E99">
        <w:rPr>
          <w:rStyle w:val="FontStyle87"/>
        </w:rPr>
        <w:t>,</w:t>
      </w:r>
      <w:r w:rsidR="00860AB1">
        <w:rPr>
          <w:rStyle w:val="FontStyle87"/>
        </w:rPr>
        <w:t xml:space="preserve"> e-pansiyonda yer alan raporlar bölümünden alınarak okul müdürü tarafından imzalandıktan sonra bir örneği pansiyonlu okulun bağlı bulunduğu saymanlık/muhasebe birimine teslim edilecektir.</w:t>
      </w:r>
    </w:p>
    <w:p w:rsidR="00B167EF" w:rsidRDefault="00B167EF" w:rsidP="00D32405">
      <w:pPr>
        <w:pStyle w:val="NormalWeb"/>
        <w:kinsoku w:val="0"/>
        <w:overflowPunct w:val="0"/>
        <w:spacing w:before="96" w:beforeAutospacing="0" w:after="0" w:afterAutospacing="0"/>
        <w:jc w:val="both"/>
        <w:textAlignment w:val="baseline"/>
        <w:rPr>
          <w:color w:val="FF0000"/>
          <w:kern w:val="24"/>
          <w:sz w:val="22"/>
          <w:szCs w:val="22"/>
        </w:rPr>
      </w:pPr>
    </w:p>
    <w:p w:rsidR="008E1C58" w:rsidRPr="00380EEE" w:rsidRDefault="008E1C58" w:rsidP="00D32405">
      <w:pPr>
        <w:pStyle w:val="NormalWeb"/>
        <w:kinsoku w:val="0"/>
        <w:overflowPunct w:val="0"/>
        <w:spacing w:before="96" w:beforeAutospacing="0" w:after="0" w:afterAutospacing="0"/>
        <w:jc w:val="both"/>
        <w:textAlignment w:val="baseline"/>
        <w:rPr>
          <w:color w:val="FF0000"/>
          <w:kern w:val="24"/>
          <w:sz w:val="22"/>
          <w:szCs w:val="22"/>
        </w:rPr>
      </w:pPr>
    </w:p>
    <w:p w:rsidR="00D32405" w:rsidRPr="00380EEE" w:rsidRDefault="00D32405" w:rsidP="00D32405">
      <w:pPr>
        <w:pStyle w:val="NormalWeb"/>
        <w:kinsoku w:val="0"/>
        <w:overflowPunct w:val="0"/>
        <w:spacing w:before="96" w:beforeAutospacing="0" w:after="0" w:afterAutospacing="0"/>
        <w:jc w:val="both"/>
        <w:textAlignment w:val="baseline"/>
        <w:rPr>
          <w:color w:val="FF0000"/>
          <w:kern w:val="24"/>
          <w:sz w:val="22"/>
          <w:szCs w:val="22"/>
        </w:rPr>
      </w:pPr>
      <w:r w:rsidRPr="00380EEE">
        <w:rPr>
          <w:color w:val="FF0000"/>
          <w:kern w:val="24"/>
          <w:sz w:val="22"/>
          <w:szCs w:val="22"/>
        </w:rPr>
        <w:t>Pansiyon Bütçe Gider Açıklamaları:</w:t>
      </w:r>
    </w:p>
    <w:p w:rsidR="00744B21" w:rsidRPr="00380EEE" w:rsidRDefault="00744B21" w:rsidP="00D32405">
      <w:pPr>
        <w:pStyle w:val="NormalWeb"/>
        <w:kinsoku w:val="0"/>
        <w:overflowPunct w:val="0"/>
        <w:spacing w:before="96" w:beforeAutospacing="0" w:after="0" w:afterAutospacing="0"/>
        <w:jc w:val="both"/>
        <w:textAlignment w:val="baseline"/>
        <w:rPr>
          <w:sz w:val="22"/>
          <w:szCs w:val="22"/>
        </w:rPr>
      </w:pPr>
    </w:p>
    <w:p w:rsidR="00D32405" w:rsidRPr="00380EEE" w:rsidRDefault="00D32405" w:rsidP="008829D9">
      <w:pPr>
        <w:pStyle w:val="ListeParagraf"/>
        <w:kinsoku w:val="0"/>
        <w:overflowPunct w:val="0"/>
        <w:jc w:val="both"/>
        <w:textAlignment w:val="baseline"/>
        <w:rPr>
          <w:color w:val="FF0000"/>
          <w:sz w:val="22"/>
          <w:szCs w:val="22"/>
        </w:rPr>
      </w:pPr>
      <w:r w:rsidRPr="00380EEE">
        <w:rPr>
          <w:color w:val="FF0000"/>
          <w:kern w:val="24"/>
          <w:sz w:val="22"/>
          <w:szCs w:val="22"/>
        </w:rPr>
        <w:t>1, 2 ve 3 Nolu Yemek Bedeli Gideri:</w:t>
      </w:r>
      <w:r w:rsidR="005D2649" w:rsidRPr="00380EEE">
        <w:rPr>
          <w:color w:val="FF0000"/>
          <w:kern w:val="24"/>
          <w:sz w:val="22"/>
          <w:szCs w:val="22"/>
        </w:rPr>
        <w:t xml:space="preserve"> </w:t>
      </w:r>
      <w:r w:rsidRPr="00380EEE">
        <w:rPr>
          <w:color w:val="000000"/>
          <w:kern w:val="24"/>
          <w:sz w:val="22"/>
          <w:szCs w:val="22"/>
        </w:rPr>
        <w:t xml:space="preserve">Pansiyonda Barınan Parasız/Paralı yatılı öğrencilerin ve </w:t>
      </w:r>
      <w:r w:rsidR="00BD6648" w:rsidRPr="00380EEE">
        <w:rPr>
          <w:color w:val="000000"/>
          <w:kern w:val="24"/>
          <w:sz w:val="22"/>
          <w:szCs w:val="22"/>
        </w:rPr>
        <w:t>ücretli/</w:t>
      </w:r>
      <w:r w:rsidRPr="00380EEE">
        <w:rPr>
          <w:color w:val="000000"/>
          <w:kern w:val="24"/>
          <w:sz w:val="22"/>
          <w:szCs w:val="22"/>
        </w:rPr>
        <w:t>ücretsiz yemek yiyenlerin günlük yemek bedeli</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Ulaştırma ve PTT </w:t>
      </w:r>
      <w:r w:rsidR="003939B4" w:rsidRPr="00380EEE">
        <w:rPr>
          <w:color w:val="FF0000"/>
          <w:kern w:val="24"/>
          <w:sz w:val="22"/>
          <w:szCs w:val="22"/>
        </w:rPr>
        <w:t xml:space="preserve">gideri: </w:t>
      </w:r>
      <w:r w:rsidR="003939B4" w:rsidRPr="00096F59">
        <w:rPr>
          <w:color w:val="000000"/>
          <w:kern w:val="24"/>
          <w:sz w:val="22"/>
          <w:szCs w:val="22"/>
        </w:rPr>
        <w:t>Pansiyon</w:t>
      </w:r>
      <w:r w:rsidRPr="00096F59">
        <w:rPr>
          <w:color w:val="000000"/>
          <w:kern w:val="24"/>
          <w:sz w:val="22"/>
          <w:szCs w:val="22"/>
        </w:rPr>
        <w:t xml:space="preserve"> hizmetleri</w:t>
      </w:r>
      <w:r w:rsidRPr="00380EEE">
        <w:rPr>
          <w:color w:val="000000"/>
          <w:kern w:val="24"/>
          <w:sz w:val="22"/>
          <w:szCs w:val="22"/>
        </w:rPr>
        <w:t xml:space="preserve"> için kullanılan telefon, faks, pul ve öğrencilerin hastaneye gidiş/geliş taksi bedeli</w:t>
      </w:r>
      <w:r w:rsidR="004D40F5" w:rsidRPr="00380EEE">
        <w:rPr>
          <w:color w:val="000000"/>
          <w:kern w:val="24"/>
          <w:sz w:val="22"/>
          <w:szCs w:val="22"/>
        </w:rPr>
        <w:t>ni</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Temizlik Malzemesi Gideri: </w:t>
      </w:r>
      <w:r w:rsidRPr="00380EEE">
        <w:rPr>
          <w:color w:val="000000"/>
          <w:kern w:val="24"/>
          <w:sz w:val="22"/>
          <w:szCs w:val="22"/>
        </w:rPr>
        <w:t>Pansiyonun tüm ünitelerinin bakımı ve korunması için ihtiyaç duyulan temizlik malzeme alımları ile ilgili giderleri</w:t>
      </w:r>
      <w:r w:rsidR="004D40F5" w:rsidRPr="00380EEE">
        <w:rPr>
          <w:color w:val="000000"/>
          <w:kern w:val="24"/>
          <w:sz w:val="22"/>
          <w:szCs w:val="22"/>
        </w:rPr>
        <w:t>ni</w:t>
      </w:r>
      <w:r w:rsidRPr="00380EEE">
        <w:rPr>
          <w:color w:val="000000"/>
          <w:kern w:val="24"/>
          <w:sz w:val="22"/>
          <w:szCs w:val="22"/>
        </w:rPr>
        <w:t xml:space="preserve"> </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Jeneratör Yakıt </w:t>
      </w:r>
      <w:r w:rsidR="003939B4" w:rsidRPr="00380EEE">
        <w:rPr>
          <w:color w:val="FF0000"/>
          <w:kern w:val="24"/>
          <w:sz w:val="22"/>
          <w:szCs w:val="22"/>
        </w:rPr>
        <w:t>Gideri: Jeneratörün</w:t>
      </w:r>
      <w:r w:rsidRPr="00380EEE">
        <w:rPr>
          <w:color w:val="000000"/>
          <w:kern w:val="24"/>
          <w:sz w:val="22"/>
          <w:szCs w:val="22"/>
        </w:rPr>
        <w:t xml:space="preserve"> </w:t>
      </w:r>
      <w:r w:rsidR="00A75F8A" w:rsidRPr="00380EEE">
        <w:rPr>
          <w:color w:val="000000"/>
          <w:kern w:val="24"/>
          <w:sz w:val="22"/>
          <w:szCs w:val="22"/>
        </w:rPr>
        <w:t>yakıt</w:t>
      </w:r>
      <w:r w:rsidRPr="00380EEE">
        <w:rPr>
          <w:color w:val="000000"/>
          <w:kern w:val="24"/>
          <w:sz w:val="22"/>
          <w:szCs w:val="22"/>
        </w:rPr>
        <w:t xml:space="preserve"> ihtiyacını karşılama bedeli</w:t>
      </w:r>
      <w:r w:rsidR="004D40F5" w:rsidRPr="00380EEE">
        <w:rPr>
          <w:color w:val="000000"/>
          <w:kern w:val="24"/>
          <w:sz w:val="22"/>
          <w:szCs w:val="22"/>
        </w:rPr>
        <w:t>ni</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Revir Ecza dolabında bulunması gerekli sağlık araç gereç gideri: </w:t>
      </w:r>
      <w:r w:rsidR="008148D9" w:rsidRPr="00380EEE">
        <w:rPr>
          <w:kern w:val="24"/>
          <w:sz w:val="22"/>
          <w:szCs w:val="22"/>
        </w:rPr>
        <w:t xml:space="preserve">Pansiyonda barınan yatılı öğrencilerin yaralanma vb. sağlık sorunlarında ecza dolabında bulunması gereken </w:t>
      </w:r>
      <w:r w:rsidR="00F148B7" w:rsidRPr="00380EEE">
        <w:rPr>
          <w:kern w:val="24"/>
          <w:sz w:val="22"/>
          <w:szCs w:val="22"/>
        </w:rPr>
        <w:t xml:space="preserve">malzeme </w:t>
      </w:r>
      <w:r w:rsidR="008148D9" w:rsidRPr="00380EEE">
        <w:rPr>
          <w:kern w:val="24"/>
          <w:sz w:val="22"/>
          <w:szCs w:val="22"/>
        </w:rPr>
        <w:t>bedeli</w:t>
      </w:r>
      <w:r w:rsidR="00F148B7" w:rsidRPr="00380EEE">
        <w:rPr>
          <w:kern w:val="24"/>
          <w:sz w:val="22"/>
          <w:szCs w:val="22"/>
        </w:rPr>
        <w:t>ni</w:t>
      </w:r>
      <w:r w:rsidR="008148D9" w:rsidRPr="00380EEE">
        <w:rPr>
          <w:kern w:val="24"/>
          <w:sz w:val="22"/>
          <w:szCs w:val="22"/>
        </w:rPr>
        <w:t xml:space="preserve"> </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Yangından Korunma Malzeme </w:t>
      </w:r>
      <w:r w:rsidR="003939B4" w:rsidRPr="00380EEE">
        <w:rPr>
          <w:color w:val="FF0000"/>
          <w:kern w:val="24"/>
          <w:sz w:val="22"/>
          <w:szCs w:val="22"/>
        </w:rPr>
        <w:t xml:space="preserve">Giderleri: </w:t>
      </w:r>
      <w:r w:rsidR="003939B4" w:rsidRPr="00096F59">
        <w:rPr>
          <w:color w:val="000000"/>
          <w:kern w:val="24"/>
          <w:sz w:val="22"/>
          <w:szCs w:val="22"/>
        </w:rPr>
        <w:t>Pansiyonun</w:t>
      </w:r>
      <w:r w:rsidRPr="00096F59">
        <w:rPr>
          <w:color w:val="000000"/>
          <w:kern w:val="24"/>
          <w:sz w:val="22"/>
          <w:szCs w:val="22"/>
        </w:rPr>
        <w:t xml:space="preserve"> </w:t>
      </w:r>
      <w:r w:rsidRPr="00380EEE">
        <w:rPr>
          <w:color w:val="000000"/>
          <w:kern w:val="24"/>
          <w:sz w:val="22"/>
          <w:szCs w:val="22"/>
        </w:rPr>
        <w:t>ihtiyacı olan her türlü yangından korunma malzeme alım giderleri</w:t>
      </w:r>
      <w:r w:rsidR="004D40F5" w:rsidRPr="00380EEE">
        <w:rPr>
          <w:color w:val="000000"/>
          <w:kern w:val="24"/>
          <w:sz w:val="22"/>
          <w:szCs w:val="22"/>
        </w:rPr>
        <w:t>ni</w:t>
      </w:r>
      <w:r w:rsidRPr="00380EEE">
        <w:rPr>
          <w:color w:val="000000"/>
          <w:kern w:val="24"/>
          <w:sz w:val="22"/>
          <w:szCs w:val="22"/>
        </w:rPr>
        <w:t xml:space="preserve"> </w:t>
      </w:r>
    </w:p>
    <w:p w:rsidR="00D32405" w:rsidRPr="00380EEE" w:rsidRDefault="00D32405" w:rsidP="00D32405">
      <w:pPr>
        <w:pStyle w:val="ListeParagraf"/>
        <w:numPr>
          <w:ilvl w:val="0"/>
          <w:numId w:val="12"/>
        </w:numPr>
        <w:kinsoku w:val="0"/>
        <w:overflowPunct w:val="0"/>
        <w:jc w:val="both"/>
        <w:textAlignment w:val="baseline"/>
        <w:rPr>
          <w:color w:val="FF0000"/>
          <w:sz w:val="22"/>
          <w:szCs w:val="22"/>
        </w:rPr>
      </w:pPr>
      <w:r w:rsidRPr="00380EEE">
        <w:rPr>
          <w:color w:val="FF0000"/>
          <w:kern w:val="24"/>
          <w:sz w:val="22"/>
          <w:szCs w:val="22"/>
        </w:rPr>
        <w:t xml:space="preserve">Nolu İdari </w:t>
      </w:r>
      <w:r w:rsidR="003939B4" w:rsidRPr="00380EEE">
        <w:rPr>
          <w:color w:val="FF0000"/>
          <w:kern w:val="24"/>
          <w:sz w:val="22"/>
          <w:szCs w:val="22"/>
        </w:rPr>
        <w:t>Giderler: Pansiyonun</w:t>
      </w:r>
      <w:r w:rsidRPr="00380EEE">
        <w:rPr>
          <w:color w:val="000000"/>
          <w:kern w:val="24"/>
          <w:sz w:val="22"/>
          <w:szCs w:val="22"/>
        </w:rPr>
        <w:t xml:space="preserve"> idaresi ile ilgili olarak hizmetin gerektirdiği ve diğer bölümlerden karşılanması mümkün olmayan giderlerin karşılanması. (Cam taktırılması, musluk değiştirilmesi vb.) </w:t>
      </w:r>
    </w:p>
    <w:p w:rsidR="008829D9" w:rsidRPr="00B03862" w:rsidRDefault="00D32405" w:rsidP="00C5289F">
      <w:pPr>
        <w:pStyle w:val="Style38"/>
        <w:widowControl/>
        <w:numPr>
          <w:ilvl w:val="0"/>
          <w:numId w:val="12"/>
        </w:numPr>
        <w:tabs>
          <w:tab w:val="left" w:pos="1070"/>
        </w:tabs>
        <w:spacing w:before="58" w:line="245" w:lineRule="exact"/>
        <w:ind w:left="739" w:right="5" w:firstLine="0"/>
        <w:rPr>
          <w:rStyle w:val="FontStyle87"/>
          <w:highlight w:val="yellow"/>
        </w:rPr>
      </w:pPr>
      <w:r w:rsidRPr="001201E9">
        <w:rPr>
          <w:color w:val="FF0000"/>
          <w:kern w:val="24"/>
          <w:sz w:val="22"/>
          <w:szCs w:val="22"/>
        </w:rPr>
        <w:t xml:space="preserve">Nolu Pansiyon Fatura </w:t>
      </w:r>
      <w:r w:rsidR="003939B4" w:rsidRPr="001201E9">
        <w:rPr>
          <w:color w:val="FF0000"/>
          <w:kern w:val="24"/>
          <w:sz w:val="22"/>
          <w:szCs w:val="22"/>
        </w:rPr>
        <w:t>Gideri: Pansiyon</w:t>
      </w:r>
      <w:r w:rsidRPr="001201E9">
        <w:rPr>
          <w:color w:val="000000"/>
          <w:kern w:val="24"/>
          <w:sz w:val="22"/>
          <w:szCs w:val="22"/>
        </w:rPr>
        <w:t xml:space="preserve"> bütçe fatura giderinde ödenek bulunan okullarımızın pansiyonun elektrik, su ve </w:t>
      </w:r>
      <w:r w:rsidR="00F63AEC" w:rsidRPr="001201E9">
        <w:rPr>
          <w:color w:val="000000"/>
          <w:kern w:val="24"/>
          <w:sz w:val="22"/>
          <w:szCs w:val="22"/>
        </w:rPr>
        <w:t xml:space="preserve">doğalgaz </w:t>
      </w:r>
      <w:r w:rsidRPr="001201E9">
        <w:rPr>
          <w:color w:val="000000"/>
          <w:kern w:val="24"/>
          <w:sz w:val="22"/>
          <w:szCs w:val="22"/>
        </w:rPr>
        <w:t xml:space="preserve">giderlerinde kullanılması için ayrılan </w:t>
      </w:r>
      <w:r w:rsidR="00B167EF" w:rsidRPr="001201E9">
        <w:rPr>
          <w:color w:val="000000"/>
          <w:kern w:val="24"/>
          <w:sz w:val="22"/>
          <w:szCs w:val="22"/>
        </w:rPr>
        <w:t>tutar.</w:t>
      </w:r>
      <w:r w:rsidR="004D40F5" w:rsidRPr="001201E9">
        <w:rPr>
          <w:b/>
          <w:bCs/>
          <w:iCs/>
          <w:color w:val="000000"/>
          <w:kern w:val="24"/>
          <w:sz w:val="22"/>
          <w:szCs w:val="22"/>
        </w:rPr>
        <w:t xml:space="preserve"> </w:t>
      </w:r>
    </w:p>
    <w:sectPr w:rsidR="008829D9" w:rsidRPr="00B03862">
      <w:pgSz w:w="11905" w:h="16837"/>
      <w:pgMar w:top="854" w:right="1416" w:bottom="1440" w:left="142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BD" w:rsidRDefault="00CF3CBD">
      <w:r>
        <w:separator/>
      </w:r>
    </w:p>
  </w:endnote>
  <w:endnote w:type="continuationSeparator" w:id="0">
    <w:p w:rsidR="00CF3CBD" w:rsidRDefault="00CF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Franklin Gothic Demi Cond">
    <w:charset w:val="A2"/>
    <w:family w:val="swiss"/>
    <w:pitch w:val="variable"/>
    <w:sig w:usb0="00000287" w:usb1="00000000" w:usb2="00000000" w:usb3="00000000" w:csb0="0000009F" w:csb1="00000000"/>
  </w:font>
  <w:font w:name="Franklin Gothic Medium Cond">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A2"/>
    <w:family w:val="swiss"/>
    <w:pitch w:val="variable"/>
    <w:sig w:usb0="A00002EF" w:usb1="4000A44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B1" w:rsidRDefault="00860AB1">
    <w:pPr>
      <w:pStyle w:val="Style8"/>
      <w:widowControl/>
      <w:ind w:left="-216" w:right="984"/>
      <w:jc w:val="right"/>
      <w:rPr>
        <w:rStyle w:val="FontStyle88"/>
      </w:rPr>
    </w:pPr>
    <w:r>
      <w:rPr>
        <w:rStyle w:val="FontStyle88"/>
      </w:rPr>
      <w:t xml:space="preserve">Sayfa </w:t>
    </w:r>
    <w:r>
      <w:rPr>
        <w:rStyle w:val="FontStyle88"/>
      </w:rPr>
      <w:fldChar w:fldCharType="begin"/>
    </w:r>
    <w:r>
      <w:rPr>
        <w:rStyle w:val="FontStyle88"/>
      </w:rPr>
      <w:instrText>PAGE</w:instrText>
    </w:r>
    <w:r>
      <w:rPr>
        <w:rStyle w:val="FontStyle88"/>
      </w:rPr>
      <w:fldChar w:fldCharType="separate"/>
    </w:r>
    <w:r w:rsidR="0003585C">
      <w:rPr>
        <w:rStyle w:val="FontStyle88"/>
        <w:noProof/>
      </w:rPr>
      <w:t>2</w:t>
    </w:r>
    <w:r>
      <w:rPr>
        <w:rStyle w:val="FontStyle88"/>
      </w:rPr>
      <w:fldChar w:fldCharType="end"/>
    </w:r>
    <w:r>
      <w:rPr>
        <w:rStyle w:val="FontStyle88"/>
      </w:rPr>
      <w:t xml:space="preserve"> / 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B1" w:rsidRDefault="00860AB1">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B1" w:rsidRDefault="00860AB1">
    <w:pPr>
      <w:pStyle w:val="Style8"/>
      <w:widowControl/>
      <w:ind w:right="62"/>
      <w:jc w:val="right"/>
      <w:rPr>
        <w:rStyle w:val="FontStyle88"/>
      </w:rPr>
    </w:pPr>
    <w:r>
      <w:rPr>
        <w:rStyle w:val="FontStyle88"/>
      </w:rPr>
      <w:t xml:space="preserve">Sayfa </w:t>
    </w:r>
    <w:r>
      <w:rPr>
        <w:rStyle w:val="FontStyle73"/>
      </w:rPr>
      <w:fldChar w:fldCharType="begin"/>
    </w:r>
    <w:r>
      <w:rPr>
        <w:rStyle w:val="FontStyle73"/>
      </w:rPr>
      <w:instrText>PAGE</w:instrText>
    </w:r>
    <w:r>
      <w:rPr>
        <w:rStyle w:val="FontStyle73"/>
      </w:rPr>
      <w:fldChar w:fldCharType="separate"/>
    </w:r>
    <w:r w:rsidR="0003585C">
      <w:rPr>
        <w:rStyle w:val="FontStyle73"/>
        <w:noProof/>
      </w:rPr>
      <w:t>5</w:t>
    </w:r>
    <w:r>
      <w:rPr>
        <w:rStyle w:val="FontStyle73"/>
      </w:rPr>
      <w:fldChar w:fldCharType="end"/>
    </w:r>
    <w:r>
      <w:rPr>
        <w:rStyle w:val="FontStyle73"/>
      </w:rPr>
      <w:t xml:space="preserve"> / </w:t>
    </w:r>
    <w:r>
      <w:rPr>
        <w:rStyle w:val="FontStyle8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B1" w:rsidRDefault="00860AB1">
    <w:pPr>
      <w:pStyle w:val="Style8"/>
      <w:widowControl/>
      <w:ind w:right="24"/>
      <w:jc w:val="right"/>
      <w:rPr>
        <w:rStyle w:val="FontStyle88"/>
      </w:rPr>
    </w:pPr>
    <w:r>
      <w:rPr>
        <w:rStyle w:val="FontStyle88"/>
      </w:rPr>
      <w:t xml:space="preserve">Sayfa </w:t>
    </w:r>
    <w:r>
      <w:rPr>
        <w:rStyle w:val="FontStyle88"/>
      </w:rPr>
      <w:fldChar w:fldCharType="begin"/>
    </w:r>
    <w:r>
      <w:rPr>
        <w:rStyle w:val="FontStyle88"/>
      </w:rPr>
      <w:instrText>PAGE</w:instrText>
    </w:r>
    <w:r>
      <w:rPr>
        <w:rStyle w:val="FontStyle88"/>
      </w:rPr>
      <w:fldChar w:fldCharType="separate"/>
    </w:r>
    <w:r w:rsidR="0003585C">
      <w:rPr>
        <w:rStyle w:val="FontStyle88"/>
        <w:noProof/>
      </w:rPr>
      <w:t>8</w:t>
    </w:r>
    <w:r>
      <w:rPr>
        <w:rStyle w:val="FontStyle88"/>
      </w:rPr>
      <w:fldChar w:fldCharType="end"/>
    </w:r>
    <w:r>
      <w:rPr>
        <w:rStyle w:val="FontStyle88"/>
      </w:rPr>
      <w:t xml:space="preserve"> /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BD" w:rsidRDefault="00CF3CBD">
      <w:r>
        <w:separator/>
      </w:r>
    </w:p>
  </w:footnote>
  <w:footnote w:type="continuationSeparator" w:id="0">
    <w:p w:rsidR="00CF3CBD" w:rsidRDefault="00CF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2BA"/>
    <w:multiLevelType w:val="hybridMultilevel"/>
    <w:tmpl w:val="179AB7D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2D1D6A79"/>
    <w:multiLevelType w:val="hybridMultilevel"/>
    <w:tmpl w:val="6DB659BC"/>
    <w:lvl w:ilvl="0" w:tplc="FB2E954E">
      <w:start w:val="4"/>
      <w:numFmt w:val="decimal"/>
      <w:lvlText w:val="%1"/>
      <w:lvlJc w:val="left"/>
      <w:pPr>
        <w:ind w:left="1080" w:hanging="360"/>
      </w:pPr>
      <w:rPr>
        <w:rFonts w:cs="Times New Roman" w:hint="default"/>
        <w:color w:val="FF0000"/>
        <w:sz w:val="22"/>
        <w:szCs w:val="22"/>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329F4E58"/>
    <w:multiLevelType w:val="singleLevel"/>
    <w:tmpl w:val="5C1E7CF0"/>
    <w:lvl w:ilvl="0">
      <w:start w:val="1"/>
      <w:numFmt w:val="lowerLetter"/>
      <w:lvlText w:val="%1)"/>
      <w:legacy w:legacy="1" w:legacySpace="0" w:legacyIndent="369"/>
      <w:lvlJc w:val="left"/>
      <w:rPr>
        <w:rFonts w:ascii="Times New Roman" w:hAnsi="Times New Roman" w:cs="Times New Roman" w:hint="default"/>
      </w:rPr>
    </w:lvl>
  </w:abstractNum>
  <w:abstractNum w:abstractNumId="3">
    <w:nsid w:val="3445777A"/>
    <w:multiLevelType w:val="singleLevel"/>
    <w:tmpl w:val="96829664"/>
    <w:lvl w:ilvl="0">
      <w:start w:val="2"/>
      <w:numFmt w:val="decimal"/>
      <w:lvlText w:val="%1."/>
      <w:legacy w:legacy="1" w:legacySpace="0" w:legacyIndent="255"/>
      <w:lvlJc w:val="left"/>
      <w:rPr>
        <w:rFonts w:ascii="Times New Roman" w:hAnsi="Times New Roman" w:cs="Times New Roman" w:hint="default"/>
      </w:rPr>
    </w:lvl>
  </w:abstractNum>
  <w:abstractNum w:abstractNumId="4">
    <w:nsid w:val="431B147D"/>
    <w:multiLevelType w:val="singleLevel"/>
    <w:tmpl w:val="A4864E42"/>
    <w:lvl w:ilvl="0">
      <w:start w:val="1"/>
      <w:numFmt w:val="decimal"/>
      <w:lvlText w:val="%1."/>
      <w:legacy w:legacy="1" w:legacySpace="0" w:legacyIndent="255"/>
      <w:lvlJc w:val="left"/>
      <w:rPr>
        <w:rFonts w:ascii="Times New Roman" w:hAnsi="Times New Roman" w:cs="Times New Roman" w:hint="default"/>
        <w:b/>
        <w:i w:val="0"/>
        <w:sz w:val="18"/>
        <w:szCs w:val="18"/>
      </w:rPr>
    </w:lvl>
  </w:abstractNum>
  <w:abstractNum w:abstractNumId="5">
    <w:nsid w:val="5284482C"/>
    <w:multiLevelType w:val="singleLevel"/>
    <w:tmpl w:val="026A084C"/>
    <w:lvl w:ilvl="0">
      <w:start w:val="6"/>
      <w:numFmt w:val="decimal"/>
      <w:lvlText w:val="%1."/>
      <w:lvlJc w:val="left"/>
      <w:pPr>
        <w:ind w:left="0" w:firstLine="0"/>
      </w:pPr>
      <w:rPr>
        <w:rFonts w:ascii="Times New Roman" w:hAnsi="Times New Roman" w:cs="Times New Roman" w:hint="default"/>
        <w:b/>
      </w:rPr>
    </w:lvl>
  </w:abstractNum>
  <w:abstractNum w:abstractNumId="6">
    <w:nsid w:val="66B918E9"/>
    <w:multiLevelType w:val="singleLevel"/>
    <w:tmpl w:val="A956BC00"/>
    <w:lvl w:ilvl="0">
      <w:start w:val="4"/>
      <w:numFmt w:val="lowerLetter"/>
      <w:lvlText w:val="%1)"/>
      <w:legacy w:legacy="1" w:legacySpace="0" w:legacyIndent="120"/>
      <w:lvlJc w:val="left"/>
      <w:rPr>
        <w:rFonts w:ascii="Times New Roman" w:hAnsi="Times New Roman" w:cs="Times New Roman" w:hint="default"/>
      </w:rPr>
    </w:lvl>
  </w:abstractNum>
  <w:abstractNum w:abstractNumId="7">
    <w:nsid w:val="76A60088"/>
    <w:multiLevelType w:val="singleLevel"/>
    <w:tmpl w:val="74AC7A6E"/>
    <w:lvl w:ilvl="0">
      <w:start w:val="1"/>
      <w:numFmt w:val="decimal"/>
      <w:lvlText w:val="%1."/>
      <w:legacy w:legacy="1" w:legacySpace="0" w:legacyIndent="149"/>
      <w:lvlJc w:val="left"/>
      <w:rPr>
        <w:rFonts w:ascii="Times New Roman" w:hAnsi="Times New Roman" w:cs="Times New Roman" w:hint="default"/>
        <w:b/>
      </w:rPr>
    </w:lvl>
  </w:abstractNum>
  <w:abstractNum w:abstractNumId="8">
    <w:nsid w:val="7C807C26"/>
    <w:multiLevelType w:val="hybridMultilevel"/>
    <w:tmpl w:val="1B447D10"/>
    <w:lvl w:ilvl="0" w:tplc="452874C4">
      <w:start w:val="1"/>
      <w:numFmt w:val="bullet"/>
      <w:lvlText w:val=""/>
      <w:lvlJc w:val="left"/>
      <w:pPr>
        <w:tabs>
          <w:tab w:val="num" w:pos="720"/>
        </w:tabs>
        <w:ind w:left="720" w:hanging="360"/>
      </w:pPr>
      <w:rPr>
        <w:rFonts w:ascii="Wingdings" w:hAnsi="Wingdings" w:hint="default"/>
      </w:rPr>
    </w:lvl>
    <w:lvl w:ilvl="1" w:tplc="E4E01E1E" w:tentative="1">
      <w:start w:val="1"/>
      <w:numFmt w:val="bullet"/>
      <w:lvlText w:val=""/>
      <w:lvlJc w:val="left"/>
      <w:pPr>
        <w:tabs>
          <w:tab w:val="num" w:pos="1440"/>
        </w:tabs>
        <w:ind w:left="1440" w:hanging="360"/>
      </w:pPr>
      <w:rPr>
        <w:rFonts w:ascii="Wingdings" w:hAnsi="Wingdings" w:hint="default"/>
      </w:rPr>
    </w:lvl>
    <w:lvl w:ilvl="2" w:tplc="BB74FD54" w:tentative="1">
      <w:start w:val="1"/>
      <w:numFmt w:val="bullet"/>
      <w:lvlText w:val=""/>
      <w:lvlJc w:val="left"/>
      <w:pPr>
        <w:tabs>
          <w:tab w:val="num" w:pos="2160"/>
        </w:tabs>
        <w:ind w:left="2160" w:hanging="360"/>
      </w:pPr>
      <w:rPr>
        <w:rFonts w:ascii="Wingdings" w:hAnsi="Wingdings" w:hint="default"/>
      </w:rPr>
    </w:lvl>
    <w:lvl w:ilvl="3" w:tplc="22B26BEE" w:tentative="1">
      <w:start w:val="1"/>
      <w:numFmt w:val="bullet"/>
      <w:lvlText w:val=""/>
      <w:lvlJc w:val="left"/>
      <w:pPr>
        <w:tabs>
          <w:tab w:val="num" w:pos="2880"/>
        </w:tabs>
        <w:ind w:left="2880" w:hanging="360"/>
      </w:pPr>
      <w:rPr>
        <w:rFonts w:ascii="Wingdings" w:hAnsi="Wingdings" w:hint="default"/>
      </w:rPr>
    </w:lvl>
    <w:lvl w:ilvl="4" w:tplc="1C0C3DB2" w:tentative="1">
      <w:start w:val="1"/>
      <w:numFmt w:val="bullet"/>
      <w:lvlText w:val=""/>
      <w:lvlJc w:val="left"/>
      <w:pPr>
        <w:tabs>
          <w:tab w:val="num" w:pos="3600"/>
        </w:tabs>
        <w:ind w:left="3600" w:hanging="360"/>
      </w:pPr>
      <w:rPr>
        <w:rFonts w:ascii="Wingdings" w:hAnsi="Wingdings" w:hint="default"/>
      </w:rPr>
    </w:lvl>
    <w:lvl w:ilvl="5" w:tplc="5D46E332" w:tentative="1">
      <w:start w:val="1"/>
      <w:numFmt w:val="bullet"/>
      <w:lvlText w:val=""/>
      <w:lvlJc w:val="left"/>
      <w:pPr>
        <w:tabs>
          <w:tab w:val="num" w:pos="4320"/>
        </w:tabs>
        <w:ind w:left="4320" w:hanging="360"/>
      </w:pPr>
      <w:rPr>
        <w:rFonts w:ascii="Wingdings" w:hAnsi="Wingdings" w:hint="default"/>
      </w:rPr>
    </w:lvl>
    <w:lvl w:ilvl="6" w:tplc="BAA84832" w:tentative="1">
      <w:start w:val="1"/>
      <w:numFmt w:val="bullet"/>
      <w:lvlText w:val=""/>
      <w:lvlJc w:val="left"/>
      <w:pPr>
        <w:tabs>
          <w:tab w:val="num" w:pos="5040"/>
        </w:tabs>
        <w:ind w:left="5040" w:hanging="360"/>
      </w:pPr>
      <w:rPr>
        <w:rFonts w:ascii="Wingdings" w:hAnsi="Wingdings" w:hint="default"/>
      </w:rPr>
    </w:lvl>
    <w:lvl w:ilvl="7" w:tplc="FEE097B8" w:tentative="1">
      <w:start w:val="1"/>
      <w:numFmt w:val="bullet"/>
      <w:lvlText w:val=""/>
      <w:lvlJc w:val="left"/>
      <w:pPr>
        <w:tabs>
          <w:tab w:val="num" w:pos="5760"/>
        </w:tabs>
        <w:ind w:left="5760" w:hanging="360"/>
      </w:pPr>
      <w:rPr>
        <w:rFonts w:ascii="Wingdings" w:hAnsi="Wingdings" w:hint="default"/>
      </w:rPr>
    </w:lvl>
    <w:lvl w:ilvl="8" w:tplc="DB142EAC" w:tentative="1">
      <w:start w:val="1"/>
      <w:numFmt w:val="bullet"/>
      <w:lvlText w:val=""/>
      <w:lvlJc w:val="left"/>
      <w:pPr>
        <w:tabs>
          <w:tab w:val="num" w:pos="6480"/>
        </w:tabs>
        <w:ind w:left="6480" w:hanging="360"/>
      </w:pPr>
      <w:rPr>
        <w:rFonts w:ascii="Wingdings" w:hAnsi="Wingdings" w:hint="default"/>
      </w:rPr>
    </w:lvl>
  </w:abstractNum>
  <w:abstractNum w:abstractNumId="9">
    <w:nsid w:val="7DED31CD"/>
    <w:multiLevelType w:val="singleLevel"/>
    <w:tmpl w:val="95D202A4"/>
    <w:lvl w:ilvl="0">
      <w:start w:val="3"/>
      <w:numFmt w:val="decimal"/>
      <w:lvlText w:val="%1."/>
      <w:legacy w:legacy="1" w:legacySpace="0" w:legacyIndent="245"/>
      <w:lvlJc w:val="left"/>
      <w:rPr>
        <w:rFonts w:ascii="Times New Roman" w:hAnsi="Times New Roman" w:cs="Times New Roman" w:hint="default"/>
      </w:rPr>
    </w:lvl>
  </w:abstractNum>
  <w:num w:numId="1">
    <w:abstractNumId w:val="2"/>
  </w:num>
  <w:num w:numId="2">
    <w:abstractNumId w:val="6"/>
  </w:num>
  <w:num w:numId="3">
    <w:abstractNumId w:val="6"/>
    <w:lvlOverride w:ilvl="0">
      <w:lvl w:ilvl="0">
        <w:start w:val="4"/>
        <w:numFmt w:val="lowerLetter"/>
        <w:lvlText w:val="%1)"/>
        <w:legacy w:legacy="1" w:legacySpace="0" w:legacyIndent="120"/>
        <w:lvlJc w:val="left"/>
        <w:rPr>
          <w:rFonts w:ascii="Impact" w:hAnsi="Impact" w:cs="Times New Roman" w:hint="default"/>
        </w:rPr>
      </w:lvl>
    </w:lvlOverride>
  </w:num>
  <w:num w:numId="4">
    <w:abstractNumId w:val="7"/>
  </w:num>
  <w:num w:numId="5">
    <w:abstractNumId w:val="7"/>
    <w:lvlOverride w:ilvl="0">
      <w:lvl w:ilvl="0">
        <w:start w:val="1"/>
        <w:numFmt w:val="decimal"/>
        <w:lvlText w:val="%1."/>
        <w:legacy w:legacy="1" w:legacySpace="0" w:legacyIndent="177"/>
        <w:lvlJc w:val="left"/>
        <w:rPr>
          <w:rFonts w:ascii="Times New Roman" w:hAnsi="Times New Roman" w:cs="Times New Roman" w:hint="default"/>
          <w:b/>
        </w:rPr>
      </w:lvl>
    </w:lvlOverride>
  </w:num>
  <w:num w:numId="6">
    <w:abstractNumId w:val="7"/>
    <w:lvlOverride w:ilvl="0">
      <w:lvl w:ilvl="0">
        <w:start w:val="1"/>
        <w:numFmt w:val="decimal"/>
        <w:lvlText w:val="%1."/>
        <w:legacy w:legacy="1" w:legacySpace="0" w:legacyIndent="231"/>
        <w:lvlJc w:val="left"/>
        <w:rPr>
          <w:rFonts w:ascii="Times New Roman" w:hAnsi="Times New Roman" w:cs="Times New Roman" w:hint="default"/>
          <w:b/>
        </w:rPr>
      </w:lvl>
    </w:lvlOverride>
  </w:num>
  <w:num w:numId="7">
    <w:abstractNumId w:val="4"/>
  </w:num>
  <w:num w:numId="8">
    <w:abstractNumId w:val="3"/>
  </w:num>
  <w:num w:numId="9">
    <w:abstractNumId w:val="9"/>
  </w:num>
  <w:num w:numId="10">
    <w:abstractNumId w:val="5"/>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F0"/>
    <w:rsid w:val="0000194F"/>
    <w:rsid w:val="000148B7"/>
    <w:rsid w:val="00014D92"/>
    <w:rsid w:val="0003585C"/>
    <w:rsid w:val="00046C30"/>
    <w:rsid w:val="00071D0B"/>
    <w:rsid w:val="00090B53"/>
    <w:rsid w:val="00091BA6"/>
    <w:rsid w:val="00096F59"/>
    <w:rsid w:val="000C0FB3"/>
    <w:rsid w:val="00100647"/>
    <w:rsid w:val="00111768"/>
    <w:rsid w:val="001201E9"/>
    <w:rsid w:val="001314AD"/>
    <w:rsid w:val="00143128"/>
    <w:rsid w:val="001700E6"/>
    <w:rsid w:val="001713EA"/>
    <w:rsid w:val="00180955"/>
    <w:rsid w:val="00192C3D"/>
    <w:rsid w:val="001948F2"/>
    <w:rsid w:val="001B0141"/>
    <w:rsid w:val="001D32F2"/>
    <w:rsid w:val="001D64AE"/>
    <w:rsid w:val="001F4272"/>
    <w:rsid w:val="002608E7"/>
    <w:rsid w:val="002A67D0"/>
    <w:rsid w:val="002C2A3D"/>
    <w:rsid w:val="002C66C7"/>
    <w:rsid w:val="002D1D47"/>
    <w:rsid w:val="002F45A6"/>
    <w:rsid w:val="002F7584"/>
    <w:rsid w:val="003032A4"/>
    <w:rsid w:val="00336595"/>
    <w:rsid w:val="00347705"/>
    <w:rsid w:val="00352667"/>
    <w:rsid w:val="003609F3"/>
    <w:rsid w:val="00365B61"/>
    <w:rsid w:val="00380EEE"/>
    <w:rsid w:val="00385F4D"/>
    <w:rsid w:val="003939B4"/>
    <w:rsid w:val="003A25BE"/>
    <w:rsid w:val="003B225A"/>
    <w:rsid w:val="003C4358"/>
    <w:rsid w:val="003D52BF"/>
    <w:rsid w:val="003E4013"/>
    <w:rsid w:val="003E4F0E"/>
    <w:rsid w:val="003F359B"/>
    <w:rsid w:val="003F6A6E"/>
    <w:rsid w:val="004129D7"/>
    <w:rsid w:val="00416E3E"/>
    <w:rsid w:val="00427049"/>
    <w:rsid w:val="00433656"/>
    <w:rsid w:val="004559C9"/>
    <w:rsid w:val="0048480C"/>
    <w:rsid w:val="004868B6"/>
    <w:rsid w:val="004A2116"/>
    <w:rsid w:val="004A680F"/>
    <w:rsid w:val="004B4900"/>
    <w:rsid w:val="004B4D3B"/>
    <w:rsid w:val="004C0E79"/>
    <w:rsid w:val="004D003A"/>
    <w:rsid w:val="004D40F5"/>
    <w:rsid w:val="004F24D2"/>
    <w:rsid w:val="005046C5"/>
    <w:rsid w:val="00507A0E"/>
    <w:rsid w:val="00510541"/>
    <w:rsid w:val="005125AA"/>
    <w:rsid w:val="00522E99"/>
    <w:rsid w:val="00525854"/>
    <w:rsid w:val="00537A5E"/>
    <w:rsid w:val="00581AC3"/>
    <w:rsid w:val="005A1705"/>
    <w:rsid w:val="005B3503"/>
    <w:rsid w:val="005D2649"/>
    <w:rsid w:val="005F2B5B"/>
    <w:rsid w:val="005F458B"/>
    <w:rsid w:val="00617433"/>
    <w:rsid w:val="00643F35"/>
    <w:rsid w:val="00650F9D"/>
    <w:rsid w:val="00657C56"/>
    <w:rsid w:val="006A06D7"/>
    <w:rsid w:val="006B02B1"/>
    <w:rsid w:val="006B0F82"/>
    <w:rsid w:val="006C08EB"/>
    <w:rsid w:val="006C7061"/>
    <w:rsid w:val="006D6DD8"/>
    <w:rsid w:val="006F3DFF"/>
    <w:rsid w:val="00701704"/>
    <w:rsid w:val="00711434"/>
    <w:rsid w:val="00717CF6"/>
    <w:rsid w:val="00744B21"/>
    <w:rsid w:val="00745736"/>
    <w:rsid w:val="0077488E"/>
    <w:rsid w:val="00777107"/>
    <w:rsid w:val="007802DE"/>
    <w:rsid w:val="0078237B"/>
    <w:rsid w:val="0079239F"/>
    <w:rsid w:val="007931C7"/>
    <w:rsid w:val="0079598B"/>
    <w:rsid w:val="007A1261"/>
    <w:rsid w:val="007A2576"/>
    <w:rsid w:val="007A70ED"/>
    <w:rsid w:val="007B37E5"/>
    <w:rsid w:val="007B482A"/>
    <w:rsid w:val="007C68F7"/>
    <w:rsid w:val="007D4FD1"/>
    <w:rsid w:val="007E0652"/>
    <w:rsid w:val="007E4028"/>
    <w:rsid w:val="007F09AE"/>
    <w:rsid w:val="007F1FF0"/>
    <w:rsid w:val="007F2787"/>
    <w:rsid w:val="008056B7"/>
    <w:rsid w:val="008148D9"/>
    <w:rsid w:val="008418F6"/>
    <w:rsid w:val="00860AB1"/>
    <w:rsid w:val="00866A26"/>
    <w:rsid w:val="008829D9"/>
    <w:rsid w:val="00890616"/>
    <w:rsid w:val="008A4876"/>
    <w:rsid w:val="008B3AA2"/>
    <w:rsid w:val="008E1C58"/>
    <w:rsid w:val="008F528D"/>
    <w:rsid w:val="00915105"/>
    <w:rsid w:val="009263C8"/>
    <w:rsid w:val="0093516F"/>
    <w:rsid w:val="00940546"/>
    <w:rsid w:val="00946AD9"/>
    <w:rsid w:val="009474BD"/>
    <w:rsid w:val="009520ED"/>
    <w:rsid w:val="009600BD"/>
    <w:rsid w:val="0096317C"/>
    <w:rsid w:val="009639A9"/>
    <w:rsid w:val="00965A0F"/>
    <w:rsid w:val="0098506D"/>
    <w:rsid w:val="009D6BCB"/>
    <w:rsid w:val="00A07E78"/>
    <w:rsid w:val="00A16597"/>
    <w:rsid w:val="00A24C18"/>
    <w:rsid w:val="00A35E09"/>
    <w:rsid w:val="00A50EDF"/>
    <w:rsid w:val="00A51059"/>
    <w:rsid w:val="00A75F8A"/>
    <w:rsid w:val="00A77FEE"/>
    <w:rsid w:val="00A82A70"/>
    <w:rsid w:val="00AC4641"/>
    <w:rsid w:val="00AC59B1"/>
    <w:rsid w:val="00AD7A9B"/>
    <w:rsid w:val="00B03862"/>
    <w:rsid w:val="00B167EF"/>
    <w:rsid w:val="00B42991"/>
    <w:rsid w:val="00B46AA8"/>
    <w:rsid w:val="00BA085F"/>
    <w:rsid w:val="00BA288E"/>
    <w:rsid w:val="00BD6648"/>
    <w:rsid w:val="00BF7242"/>
    <w:rsid w:val="00C04508"/>
    <w:rsid w:val="00C34326"/>
    <w:rsid w:val="00C40025"/>
    <w:rsid w:val="00C40DDA"/>
    <w:rsid w:val="00C4226B"/>
    <w:rsid w:val="00C514C4"/>
    <w:rsid w:val="00C540A2"/>
    <w:rsid w:val="00C57035"/>
    <w:rsid w:val="00C632AE"/>
    <w:rsid w:val="00C9700C"/>
    <w:rsid w:val="00C970EC"/>
    <w:rsid w:val="00CB57AE"/>
    <w:rsid w:val="00CC6DFF"/>
    <w:rsid w:val="00CD45AC"/>
    <w:rsid w:val="00CE7A32"/>
    <w:rsid w:val="00CF3CBD"/>
    <w:rsid w:val="00D01DC9"/>
    <w:rsid w:val="00D0338E"/>
    <w:rsid w:val="00D04FE4"/>
    <w:rsid w:val="00D062C2"/>
    <w:rsid w:val="00D32405"/>
    <w:rsid w:val="00D32B7A"/>
    <w:rsid w:val="00D46BA8"/>
    <w:rsid w:val="00D504B0"/>
    <w:rsid w:val="00D51B67"/>
    <w:rsid w:val="00D55B44"/>
    <w:rsid w:val="00D56499"/>
    <w:rsid w:val="00D97BDB"/>
    <w:rsid w:val="00DB57EB"/>
    <w:rsid w:val="00DC4DE9"/>
    <w:rsid w:val="00DE2506"/>
    <w:rsid w:val="00E162DD"/>
    <w:rsid w:val="00E24185"/>
    <w:rsid w:val="00E316D2"/>
    <w:rsid w:val="00E53696"/>
    <w:rsid w:val="00E560F6"/>
    <w:rsid w:val="00E565C4"/>
    <w:rsid w:val="00E6477F"/>
    <w:rsid w:val="00E70D54"/>
    <w:rsid w:val="00E9768C"/>
    <w:rsid w:val="00EB1256"/>
    <w:rsid w:val="00EB3E3C"/>
    <w:rsid w:val="00EB624B"/>
    <w:rsid w:val="00EC0867"/>
    <w:rsid w:val="00EC113E"/>
    <w:rsid w:val="00EC78E6"/>
    <w:rsid w:val="00ED3AD3"/>
    <w:rsid w:val="00ED44EA"/>
    <w:rsid w:val="00ED6156"/>
    <w:rsid w:val="00EE59DE"/>
    <w:rsid w:val="00F00D39"/>
    <w:rsid w:val="00F1477A"/>
    <w:rsid w:val="00F148B7"/>
    <w:rsid w:val="00F435DF"/>
    <w:rsid w:val="00F50024"/>
    <w:rsid w:val="00F50B45"/>
    <w:rsid w:val="00F55085"/>
    <w:rsid w:val="00F63AEC"/>
    <w:rsid w:val="00F704E7"/>
    <w:rsid w:val="00F748F5"/>
    <w:rsid w:val="00F77280"/>
    <w:rsid w:val="00F85724"/>
    <w:rsid w:val="00F96374"/>
    <w:rsid w:val="00FB42F6"/>
    <w:rsid w:val="00FB53B6"/>
    <w:rsid w:val="00FD12C6"/>
    <w:rsid w:val="00FE3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830" w:lineRule="exact"/>
      <w:ind w:hanging="1670"/>
    </w:pPr>
  </w:style>
  <w:style w:type="paragraph" w:customStyle="1" w:styleId="Style6">
    <w:name w:val="Style6"/>
    <w:basedOn w:val="Normal"/>
    <w:uiPriority w:val="99"/>
    <w:pPr>
      <w:spacing w:line="240" w:lineRule="exact"/>
      <w:jc w:val="center"/>
    </w:pPr>
  </w:style>
  <w:style w:type="paragraph" w:customStyle="1" w:styleId="Style7">
    <w:name w:val="Style7"/>
    <w:basedOn w:val="Normal"/>
    <w:uiPriority w:val="99"/>
    <w:pPr>
      <w:spacing w:line="242"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366" w:lineRule="exact"/>
    </w:pPr>
  </w:style>
  <w:style w:type="paragraph" w:customStyle="1" w:styleId="Style10">
    <w:name w:val="Style10"/>
    <w:basedOn w:val="Normal"/>
    <w:uiPriority w:val="99"/>
    <w:pPr>
      <w:spacing w:line="322" w:lineRule="exact"/>
      <w:ind w:firstLine="245"/>
    </w:pPr>
  </w:style>
  <w:style w:type="paragraph" w:customStyle="1" w:styleId="Style11">
    <w:name w:val="Style11"/>
    <w:basedOn w:val="Normal"/>
    <w:uiPriority w:val="99"/>
  </w:style>
  <w:style w:type="paragraph" w:customStyle="1" w:styleId="Style12">
    <w:name w:val="Style12"/>
    <w:basedOn w:val="Normal"/>
    <w:uiPriority w:val="99"/>
    <w:pPr>
      <w:spacing w:line="36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302" w:lineRule="exact"/>
      <w:ind w:firstLine="110"/>
    </w:pPr>
  </w:style>
  <w:style w:type="paragraph" w:customStyle="1" w:styleId="Style15">
    <w:name w:val="Style15"/>
    <w:basedOn w:val="Normal"/>
    <w:uiPriority w:val="99"/>
    <w:pPr>
      <w:spacing w:line="269" w:lineRule="exact"/>
      <w:jc w:val="both"/>
    </w:pPr>
  </w:style>
  <w:style w:type="paragraph" w:customStyle="1" w:styleId="Style16">
    <w:name w:val="Style16"/>
    <w:basedOn w:val="Normal"/>
    <w:uiPriority w:val="99"/>
    <w:pPr>
      <w:spacing w:line="281" w:lineRule="exact"/>
    </w:pPr>
  </w:style>
  <w:style w:type="paragraph" w:customStyle="1" w:styleId="Style17">
    <w:name w:val="Style17"/>
    <w:basedOn w:val="Normal"/>
    <w:uiPriority w:val="99"/>
    <w:pPr>
      <w:spacing w:line="106" w:lineRule="exact"/>
      <w:jc w:val="both"/>
    </w:pPr>
  </w:style>
  <w:style w:type="paragraph" w:customStyle="1" w:styleId="Style18">
    <w:name w:val="Style18"/>
    <w:basedOn w:val="Normal"/>
    <w:uiPriority w:val="99"/>
    <w:pPr>
      <w:spacing w:line="101" w:lineRule="exact"/>
      <w:jc w:val="both"/>
    </w:pPr>
  </w:style>
  <w:style w:type="paragraph" w:customStyle="1" w:styleId="Style19">
    <w:name w:val="Style19"/>
    <w:basedOn w:val="Normal"/>
    <w:uiPriority w:val="99"/>
    <w:pPr>
      <w:spacing w:line="288" w:lineRule="exact"/>
    </w:pPr>
  </w:style>
  <w:style w:type="paragraph" w:customStyle="1" w:styleId="Style20">
    <w:name w:val="Style20"/>
    <w:basedOn w:val="Normal"/>
    <w:uiPriority w:val="99"/>
    <w:pPr>
      <w:spacing w:line="96" w:lineRule="exact"/>
    </w:pPr>
  </w:style>
  <w:style w:type="paragraph" w:customStyle="1" w:styleId="Style21">
    <w:name w:val="Style21"/>
    <w:basedOn w:val="Normal"/>
    <w:uiPriority w:val="99"/>
  </w:style>
  <w:style w:type="paragraph" w:customStyle="1" w:styleId="Style22">
    <w:name w:val="Style22"/>
    <w:basedOn w:val="Normal"/>
    <w:uiPriority w:val="99"/>
    <w:pPr>
      <w:spacing w:line="300" w:lineRule="exact"/>
      <w:ind w:firstLine="77"/>
    </w:pPr>
  </w:style>
  <w:style w:type="paragraph" w:customStyle="1" w:styleId="Style23">
    <w:name w:val="Style23"/>
    <w:basedOn w:val="Normal"/>
    <w:uiPriority w:val="99"/>
  </w:style>
  <w:style w:type="paragraph" w:customStyle="1" w:styleId="Style24">
    <w:name w:val="Style24"/>
    <w:basedOn w:val="Normal"/>
    <w:uiPriority w:val="99"/>
    <w:pPr>
      <w:spacing w:line="274" w:lineRule="exact"/>
      <w:ind w:firstLine="1133"/>
      <w:jc w:val="both"/>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240" w:lineRule="exact"/>
      <w:jc w:val="both"/>
    </w:pPr>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77" w:lineRule="exact"/>
      <w:ind w:firstLine="715"/>
      <w:jc w:val="both"/>
    </w:pPr>
  </w:style>
  <w:style w:type="paragraph" w:customStyle="1" w:styleId="Style31">
    <w:name w:val="Style31"/>
    <w:basedOn w:val="Normal"/>
    <w:uiPriority w:val="99"/>
    <w:pPr>
      <w:spacing w:line="134" w:lineRule="exact"/>
    </w:pPr>
  </w:style>
  <w:style w:type="paragraph" w:customStyle="1" w:styleId="Style32">
    <w:name w:val="Style32"/>
    <w:basedOn w:val="Normal"/>
    <w:uiPriority w:val="99"/>
  </w:style>
  <w:style w:type="paragraph" w:customStyle="1" w:styleId="Style33">
    <w:name w:val="Style33"/>
    <w:basedOn w:val="Normal"/>
    <w:uiPriority w:val="99"/>
    <w:pPr>
      <w:spacing w:line="547" w:lineRule="exact"/>
      <w:ind w:hanging="427"/>
    </w:pPr>
  </w:style>
  <w:style w:type="paragraph" w:customStyle="1" w:styleId="Style34">
    <w:name w:val="Style34"/>
    <w:basedOn w:val="Normal"/>
    <w:uiPriority w:val="99"/>
  </w:style>
  <w:style w:type="paragraph" w:customStyle="1" w:styleId="Style35">
    <w:name w:val="Style35"/>
    <w:basedOn w:val="Normal"/>
    <w:uiPriority w:val="99"/>
    <w:pPr>
      <w:spacing w:line="402" w:lineRule="exact"/>
      <w:jc w:val="center"/>
    </w:pPr>
  </w:style>
  <w:style w:type="paragraph" w:customStyle="1" w:styleId="Style36">
    <w:name w:val="Style36"/>
    <w:basedOn w:val="Normal"/>
    <w:uiPriority w:val="99"/>
    <w:pPr>
      <w:spacing w:line="163" w:lineRule="exact"/>
      <w:jc w:val="center"/>
    </w:pPr>
  </w:style>
  <w:style w:type="paragraph" w:customStyle="1" w:styleId="Style37">
    <w:name w:val="Style37"/>
    <w:basedOn w:val="Normal"/>
    <w:uiPriority w:val="99"/>
    <w:pPr>
      <w:spacing w:line="403" w:lineRule="exact"/>
      <w:ind w:firstLine="101"/>
    </w:pPr>
  </w:style>
  <w:style w:type="paragraph" w:customStyle="1" w:styleId="Style38">
    <w:name w:val="Style38"/>
    <w:basedOn w:val="Normal"/>
    <w:uiPriority w:val="99"/>
    <w:pPr>
      <w:spacing w:line="240" w:lineRule="exact"/>
      <w:ind w:firstLine="739"/>
      <w:jc w:val="both"/>
    </w:pPr>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pPr>
      <w:spacing w:line="173" w:lineRule="exact"/>
      <w:ind w:firstLine="1406"/>
    </w:pPr>
  </w:style>
  <w:style w:type="paragraph" w:customStyle="1" w:styleId="Style47">
    <w:name w:val="Style47"/>
    <w:basedOn w:val="Normal"/>
    <w:uiPriority w:val="99"/>
  </w:style>
  <w:style w:type="paragraph" w:customStyle="1" w:styleId="Style48">
    <w:name w:val="Style48"/>
    <w:basedOn w:val="Normal"/>
    <w:uiPriority w:val="99"/>
    <w:pPr>
      <w:spacing w:line="173" w:lineRule="exact"/>
      <w:jc w:val="both"/>
    </w:pPr>
  </w:style>
  <w:style w:type="paragraph" w:customStyle="1" w:styleId="Style49">
    <w:name w:val="Style49"/>
    <w:basedOn w:val="Normal"/>
    <w:uiPriority w:val="99"/>
  </w:style>
  <w:style w:type="paragraph" w:customStyle="1" w:styleId="Style50">
    <w:name w:val="Style50"/>
    <w:basedOn w:val="Normal"/>
    <w:uiPriority w:val="99"/>
    <w:pPr>
      <w:spacing w:line="149" w:lineRule="exact"/>
    </w:pPr>
  </w:style>
  <w:style w:type="paragraph" w:customStyle="1" w:styleId="Style51">
    <w:name w:val="Style51"/>
    <w:basedOn w:val="Normal"/>
    <w:uiPriority w:val="99"/>
  </w:style>
  <w:style w:type="paragraph" w:customStyle="1" w:styleId="Style52">
    <w:name w:val="Style52"/>
    <w:basedOn w:val="Normal"/>
    <w:uiPriority w:val="99"/>
    <w:pPr>
      <w:spacing w:line="221" w:lineRule="exact"/>
      <w:jc w:val="both"/>
    </w:pPr>
  </w:style>
  <w:style w:type="paragraph" w:customStyle="1" w:styleId="Style53">
    <w:name w:val="Style53"/>
    <w:basedOn w:val="Normal"/>
    <w:uiPriority w:val="99"/>
    <w:pPr>
      <w:spacing w:line="154" w:lineRule="exact"/>
      <w:jc w:val="both"/>
    </w:pPr>
  </w:style>
  <w:style w:type="paragraph" w:customStyle="1" w:styleId="Style54">
    <w:name w:val="Style54"/>
    <w:basedOn w:val="Normal"/>
    <w:uiPriority w:val="99"/>
  </w:style>
  <w:style w:type="paragraph" w:customStyle="1" w:styleId="Style55">
    <w:name w:val="Style55"/>
    <w:basedOn w:val="Normal"/>
    <w:uiPriority w:val="99"/>
  </w:style>
  <w:style w:type="paragraph" w:customStyle="1" w:styleId="Style56">
    <w:name w:val="Style56"/>
    <w:basedOn w:val="Normal"/>
    <w:uiPriority w:val="99"/>
    <w:pPr>
      <w:spacing w:line="62" w:lineRule="exact"/>
    </w:pPr>
  </w:style>
  <w:style w:type="paragraph" w:customStyle="1" w:styleId="Style57">
    <w:name w:val="Style57"/>
    <w:basedOn w:val="Normal"/>
    <w:uiPriority w:val="99"/>
  </w:style>
  <w:style w:type="paragraph" w:customStyle="1" w:styleId="Style58">
    <w:name w:val="Style58"/>
    <w:basedOn w:val="Normal"/>
    <w:uiPriority w:val="99"/>
  </w:style>
  <w:style w:type="character" w:customStyle="1" w:styleId="FontStyle60">
    <w:name w:val="Font Style60"/>
    <w:uiPriority w:val="99"/>
    <w:rPr>
      <w:rFonts w:ascii="Times New Roman" w:hAnsi="Times New Roman" w:cs="Times New Roman"/>
      <w:b/>
      <w:bCs/>
      <w:color w:val="000000"/>
      <w:sz w:val="62"/>
      <w:szCs w:val="62"/>
    </w:rPr>
  </w:style>
  <w:style w:type="character" w:customStyle="1" w:styleId="FontStyle61">
    <w:name w:val="Font Style61"/>
    <w:uiPriority w:val="99"/>
    <w:rPr>
      <w:rFonts w:ascii="Franklin Gothic Demi Cond" w:hAnsi="Franklin Gothic Demi Cond" w:cs="Franklin Gothic Demi Cond"/>
      <w:color w:val="000000"/>
      <w:sz w:val="10"/>
      <w:szCs w:val="10"/>
    </w:rPr>
  </w:style>
  <w:style w:type="character" w:customStyle="1" w:styleId="FontStyle62">
    <w:name w:val="Font Style62"/>
    <w:uiPriority w:val="99"/>
    <w:rPr>
      <w:rFonts w:ascii="Franklin Gothic Medium Cond" w:hAnsi="Franklin Gothic Medium Cond" w:cs="Franklin Gothic Medium Cond"/>
      <w:b/>
      <w:bCs/>
      <w:color w:val="000000"/>
      <w:sz w:val="12"/>
      <w:szCs w:val="12"/>
    </w:rPr>
  </w:style>
  <w:style w:type="character" w:customStyle="1" w:styleId="FontStyle63">
    <w:name w:val="Font Style63"/>
    <w:uiPriority w:val="99"/>
    <w:rPr>
      <w:rFonts w:ascii="Impact" w:hAnsi="Impact" w:cs="Impact"/>
      <w:color w:val="000000"/>
      <w:sz w:val="8"/>
      <w:szCs w:val="8"/>
    </w:rPr>
  </w:style>
  <w:style w:type="character" w:customStyle="1" w:styleId="FontStyle64">
    <w:name w:val="Font Style64"/>
    <w:uiPriority w:val="99"/>
    <w:rPr>
      <w:rFonts w:ascii="Candara" w:hAnsi="Candara" w:cs="Candara"/>
      <w:b/>
      <w:bCs/>
      <w:color w:val="000000"/>
      <w:w w:val="250"/>
      <w:sz w:val="8"/>
      <w:szCs w:val="8"/>
    </w:rPr>
  </w:style>
  <w:style w:type="character" w:customStyle="1" w:styleId="FontStyle65">
    <w:name w:val="Font Style65"/>
    <w:uiPriority w:val="99"/>
    <w:rPr>
      <w:rFonts w:ascii="Impact" w:hAnsi="Impact" w:cs="Impact"/>
      <w:color w:val="000000"/>
      <w:sz w:val="10"/>
      <w:szCs w:val="10"/>
    </w:rPr>
  </w:style>
  <w:style w:type="character" w:customStyle="1" w:styleId="FontStyle66">
    <w:name w:val="Font Style66"/>
    <w:uiPriority w:val="99"/>
    <w:rPr>
      <w:rFonts w:ascii="Impact" w:hAnsi="Impact" w:cs="Impact"/>
      <w:color w:val="000000"/>
      <w:spacing w:val="10"/>
      <w:sz w:val="38"/>
      <w:szCs w:val="38"/>
    </w:rPr>
  </w:style>
  <w:style w:type="character" w:customStyle="1" w:styleId="FontStyle67">
    <w:name w:val="Font Style67"/>
    <w:uiPriority w:val="99"/>
    <w:rPr>
      <w:rFonts w:ascii="Impact" w:hAnsi="Impact" w:cs="Impact"/>
      <w:color w:val="000000"/>
      <w:sz w:val="12"/>
      <w:szCs w:val="12"/>
    </w:rPr>
  </w:style>
  <w:style w:type="character" w:customStyle="1" w:styleId="FontStyle68">
    <w:name w:val="Font Style68"/>
    <w:uiPriority w:val="99"/>
    <w:rPr>
      <w:rFonts w:ascii="Franklin Gothic Medium Cond" w:hAnsi="Franklin Gothic Medium Cond" w:cs="Franklin Gothic Medium Cond"/>
      <w:color w:val="000000"/>
      <w:sz w:val="10"/>
      <w:szCs w:val="10"/>
    </w:rPr>
  </w:style>
  <w:style w:type="character" w:customStyle="1" w:styleId="FontStyle69">
    <w:name w:val="Font Style69"/>
    <w:uiPriority w:val="99"/>
    <w:rPr>
      <w:rFonts w:ascii="Impact" w:hAnsi="Impact" w:cs="Impact"/>
      <w:color w:val="000000"/>
      <w:sz w:val="8"/>
      <w:szCs w:val="8"/>
    </w:rPr>
  </w:style>
  <w:style w:type="character" w:customStyle="1" w:styleId="FontStyle70">
    <w:name w:val="Font Style70"/>
    <w:uiPriority w:val="99"/>
    <w:rPr>
      <w:rFonts w:ascii="MS Gothic" w:eastAsia="MS Gothic" w:cs="MS Gothic"/>
      <w:smallCaps/>
      <w:color w:val="000000"/>
      <w:sz w:val="12"/>
      <w:szCs w:val="12"/>
    </w:rPr>
  </w:style>
  <w:style w:type="character" w:customStyle="1" w:styleId="FontStyle71">
    <w:name w:val="Font Style71"/>
    <w:uiPriority w:val="99"/>
    <w:rPr>
      <w:rFonts w:ascii="Impact" w:hAnsi="Impact" w:cs="Impact"/>
      <w:color w:val="000000"/>
      <w:sz w:val="12"/>
      <w:szCs w:val="12"/>
    </w:rPr>
  </w:style>
  <w:style w:type="character" w:customStyle="1" w:styleId="FontStyle72">
    <w:name w:val="Font Style72"/>
    <w:uiPriority w:val="99"/>
    <w:rPr>
      <w:rFonts w:ascii="Impact" w:hAnsi="Impact" w:cs="Impact"/>
      <w:color w:val="000000"/>
      <w:sz w:val="12"/>
      <w:szCs w:val="12"/>
    </w:rPr>
  </w:style>
  <w:style w:type="character" w:customStyle="1" w:styleId="FontStyle73">
    <w:name w:val="Font Style73"/>
    <w:uiPriority w:val="99"/>
    <w:rPr>
      <w:rFonts w:ascii="Times New Roman" w:hAnsi="Times New Roman" w:cs="Times New Roman"/>
      <w:b/>
      <w:bCs/>
      <w:color w:val="000000"/>
      <w:sz w:val="12"/>
      <w:szCs w:val="12"/>
    </w:rPr>
  </w:style>
  <w:style w:type="character" w:customStyle="1" w:styleId="FontStyle74">
    <w:name w:val="Font Style74"/>
    <w:uiPriority w:val="99"/>
    <w:rPr>
      <w:rFonts w:ascii="Corbel" w:hAnsi="Corbel" w:cs="Corbel"/>
      <w:b/>
      <w:bCs/>
      <w:i/>
      <w:iCs/>
      <w:color w:val="000000"/>
      <w:sz w:val="26"/>
      <w:szCs w:val="26"/>
    </w:rPr>
  </w:style>
  <w:style w:type="character" w:customStyle="1" w:styleId="FontStyle75">
    <w:name w:val="Font Style75"/>
    <w:uiPriority w:val="99"/>
    <w:rPr>
      <w:rFonts w:ascii="Arial Narrow" w:hAnsi="Arial Narrow" w:cs="Arial Narrow"/>
      <w:color w:val="000000"/>
      <w:sz w:val="12"/>
      <w:szCs w:val="12"/>
    </w:rPr>
  </w:style>
  <w:style w:type="character" w:customStyle="1" w:styleId="FontStyle76">
    <w:name w:val="Font Style76"/>
    <w:uiPriority w:val="99"/>
    <w:rPr>
      <w:rFonts w:ascii="Times New Roman" w:hAnsi="Times New Roman" w:cs="Times New Roman"/>
      <w:i/>
      <w:iCs/>
      <w:color w:val="000000"/>
      <w:spacing w:val="10"/>
      <w:sz w:val="14"/>
      <w:szCs w:val="14"/>
    </w:rPr>
  </w:style>
  <w:style w:type="character" w:customStyle="1" w:styleId="FontStyle77">
    <w:name w:val="Font Style77"/>
    <w:uiPriority w:val="99"/>
    <w:rPr>
      <w:rFonts w:ascii="Candara" w:hAnsi="Candara" w:cs="Candara"/>
      <w:b/>
      <w:bCs/>
      <w:color w:val="000000"/>
      <w:sz w:val="10"/>
      <w:szCs w:val="10"/>
    </w:rPr>
  </w:style>
  <w:style w:type="character" w:customStyle="1" w:styleId="FontStyle78">
    <w:name w:val="Font Style78"/>
    <w:uiPriority w:val="99"/>
    <w:rPr>
      <w:rFonts w:ascii="Impact" w:hAnsi="Impact" w:cs="Impact"/>
      <w:color w:val="000000"/>
      <w:sz w:val="10"/>
      <w:szCs w:val="10"/>
    </w:rPr>
  </w:style>
  <w:style w:type="character" w:customStyle="1" w:styleId="FontStyle79">
    <w:name w:val="Font Style79"/>
    <w:uiPriority w:val="99"/>
    <w:rPr>
      <w:rFonts w:ascii="Times New Roman" w:hAnsi="Times New Roman" w:cs="Times New Roman"/>
      <w:color w:val="000000"/>
      <w:sz w:val="10"/>
      <w:szCs w:val="10"/>
    </w:rPr>
  </w:style>
  <w:style w:type="character" w:customStyle="1" w:styleId="FontStyle80">
    <w:name w:val="Font Style80"/>
    <w:uiPriority w:val="99"/>
    <w:rPr>
      <w:rFonts w:ascii="Impact" w:hAnsi="Impact" w:cs="Impact"/>
      <w:color w:val="000000"/>
      <w:sz w:val="8"/>
      <w:szCs w:val="8"/>
    </w:rPr>
  </w:style>
  <w:style w:type="character" w:customStyle="1" w:styleId="FontStyle81">
    <w:name w:val="Font Style81"/>
    <w:uiPriority w:val="99"/>
    <w:rPr>
      <w:rFonts w:ascii="Impact" w:hAnsi="Impact" w:cs="Impact"/>
      <w:color w:val="000000"/>
      <w:sz w:val="8"/>
      <w:szCs w:val="8"/>
    </w:rPr>
  </w:style>
  <w:style w:type="character" w:customStyle="1" w:styleId="FontStyle82">
    <w:name w:val="Font Style82"/>
    <w:uiPriority w:val="99"/>
    <w:rPr>
      <w:rFonts w:ascii="Impact" w:hAnsi="Impact" w:cs="Impact"/>
      <w:smallCaps/>
      <w:color w:val="000000"/>
      <w:sz w:val="8"/>
      <w:szCs w:val="8"/>
    </w:rPr>
  </w:style>
  <w:style w:type="character" w:customStyle="1" w:styleId="FontStyle83">
    <w:name w:val="Font Style83"/>
    <w:uiPriority w:val="99"/>
    <w:rPr>
      <w:rFonts w:ascii="Times New Roman" w:hAnsi="Times New Roman" w:cs="Times New Roman"/>
      <w:b/>
      <w:bCs/>
      <w:color w:val="000000"/>
      <w:sz w:val="10"/>
      <w:szCs w:val="10"/>
    </w:rPr>
  </w:style>
  <w:style w:type="character" w:customStyle="1" w:styleId="FontStyle84">
    <w:name w:val="Font Style84"/>
    <w:uiPriority w:val="99"/>
    <w:rPr>
      <w:rFonts w:ascii="Impact" w:hAnsi="Impact" w:cs="Impact"/>
      <w:color w:val="000000"/>
      <w:sz w:val="10"/>
      <w:szCs w:val="10"/>
    </w:rPr>
  </w:style>
  <w:style w:type="character" w:customStyle="1" w:styleId="FontStyle85">
    <w:name w:val="Font Style85"/>
    <w:uiPriority w:val="99"/>
    <w:rPr>
      <w:rFonts w:ascii="Times New Roman" w:hAnsi="Times New Roman" w:cs="Times New Roman"/>
      <w:b/>
      <w:bCs/>
      <w:color w:val="000000"/>
      <w:sz w:val="22"/>
      <w:szCs w:val="22"/>
    </w:rPr>
  </w:style>
  <w:style w:type="character" w:customStyle="1" w:styleId="FontStyle86">
    <w:name w:val="Font Style86"/>
    <w:uiPriority w:val="99"/>
    <w:rPr>
      <w:rFonts w:ascii="Times New Roman" w:hAnsi="Times New Roman" w:cs="Times New Roman"/>
      <w:i/>
      <w:iCs/>
      <w:color w:val="000000"/>
      <w:sz w:val="22"/>
      <w:szCs w:val="22"/>
    </w:rPr>
  </w:style>
  <w:style w:type="character" w:customStyle="1" w:styleId="FontStyle87">
    <w:name w:val="Font Style87"/>
    <w:uiPriority w:val="99"/>
    <w:rPr>
      <w:rFonts w:ascii="Times New Roman" w:hAnsi="Times New Roman" w:cs="Times New Roman"/>
      <w:color w:val="000000"/>
      <w:sz w:val="22"/>
      <w:szCs w:val="22"/>
    </w:rPr>
  </w:style>
  <w:style w:type="character" w:customStyle="1" w:styleId="FontStyle88">
    <w:name w:val="Font Style88"/>
    <w:uiPriority w:val="99"/>
    <w:rPr>
      <w:rFonts w:ascii="Times New Roman" w:hAnsi="Times New Roman" w:cs="Times New Roman"/>
      <w:color w:val="000000"/>
      <w:sz w:val="20"/>
      <w:szCs w:val="20"/>
    </w:rPr>
  </w:style>
  <w:style w:type="character" w:styleId="Kpr">
    <w:name w:val="Hyperlink"/>
    <w:uiPriority w:val="99"/>
    <w:rPr>
      <w:rFonts w:cs="Times New Roman"/>
      <w:color w:val="0066CC"/>
      <w:u w:val="single"/>
    </w:rPr>
  </w:style>
  <w:style w:type="paragraph" w:styleId="NormalWeb">
    <w:name w:val="Normal (Web)"/>
    <w:basedOn w:val="Normal"/>
    <w:uiPriority w:val="99"/>
    <w:semiHidden/>
    <w:unhideWhenUsed/>
    <w:rsid w:val="00D32405"/>
    <w:pPr>
      <w:widowControl/>
      <w:autoSpaceDE/>
      <w:autoSpaceDN/>
      <w:adjustRightInd/>
      <w:spacing w:before="100" w:beforeAutospacing="1" w:after="100" w:afterAutospacing="1"/>
    </w:pPr>
  </w:style>
  <w:style w:type="paragraph" w:styleId="ListeParagraf">
    <w:name w:val="List Paragraph"/>
    <w:basedOn w:val="Normal"/>
    <w:uiPriority w:val="34"/>
    <w:qFormat/>
    <w:rsid w:val="00D32405"/>
    <w:pPr>
      <w:widowControl/>
      <w:autoSpaceDE/>
      <w:autoSpaceDN/>
      <w:adjustRightInd/>
      <w:ind w:left="720"/>
      <w:contextualSpacing/>
    </w:pPr>
  </w:style>
  <w:style w:type="paragraph" w:styleId="BalonMetni">
    <w:name w:val="Balloon Text"/>
    <w:basedOn w:val="Normal"/>
    <w:link w:val="BalonMetniChar"/>
    <w:uiPriority w:val="99"/>
    <w:semiHidden/>
    <w:unhideWhenUsed/>
    <w:rsid w:val="00380EEE"/>
    <w:rPr>
      <w:rFonts w:ascii="Segoe UI" w:hAnsi="Segoe UI" w:cs="Segoe UI"/>
      <w:sz w:val="18"/>
      <w:szCs w:val="18"/>
    </w:rPr>
  </w:style>
  <w:style w:type="character" w:customStyle="1" w:styleId="BalonMetniChar">
    <w:name w:val="Balon Metni Char"/>
    <w:link w:val="BalonMetni"/>
    <w:uiPriority w:val="99"/>
    <w:semiHidden/>
    <w:rsid w:val="00380EEE"/>
    <w:rPr>
      <w:rFonts w:ascii="Segoe UI" w:hAnsi="Segoe UI" w:cs="Segoe UI"/>
      <w:sz w:val="18"/>
      <w:szCs w:val="18"/>
    </w:rPr>
  </w:style>
  <w:style w:type="paragraph" w:styleId="stbilgi">
    <w:name w:val="header"/>
    <w:basedOn w:val="Normal"/>
    <w:link w:val="stbilgiChar"/>
    <w:uiPriority w:val="99"/>
    <w:unhideWhenUsed/>
    <w:rsid w:val="00F77280"/>
    <w:pPr>
      <w:tabs>
        <w:tab w:val="center" w:pos="4536"/>
        <w:tab w:val="right" w:pos="9072"/>
      </w:tabs>
    </w:pPr>
  </w:style>
  <w:style w:type="character" w:customStyle="1" w:styleId="stbilgiChar">
    <w:name w:val="Üstbilgi Char"/>
    <w:basedOn w:val="VarsaylanParagrafYazTipi"/>
    <w:link w:val="stbilgi"/>
    <w:uiPriority w:val="99"/>
    <w:rsid w:val="00F77280"/>
    <w:rPr>
      <w:rFonts w:hAnsi="Times New Roman"/>
      <w:sz w:val="24"/>
      <w:szCs w:val="24"/>
    </w:rPr>
  </w:style>
  <w:style w:type="paragraph" w:styleId="Altbilgi">
    <w:name w:val="footer"/>
    <w:basedOn w:val="Normal"/>
    <w:link w:val="AltbilgiChar"/>
    <w:uiPriority w:val="99"/>
    <w:unhideWhenUsed/>
    <w:rsid w:val="00F77280"/>
    <w:pPr>
      <w:tabs>
        <w:tab w:val="center" w:pos="4536"/>
        <w:tab w:val="right" w:pos="9072"/>
      </w:tabs>
    </w:pPr>
  </w:style>
  <w:style w:type="character" w:customStyle="1" w:styleId="AltbilgiChar">
    <w:name w:val="Altbilgi Char"/>
    <w:basedOn w:val="VarsaylanParagrafYazTipi"/>
    <w:link w:val="Altbilgi"/>
    <w:uiPriority w:val="99"/>
    <w:rsid w:val="00F77280"/>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830" w:lineRule="exact"/>
      <w:ind w:hanging="1670"/>
    </w:pPr>
  </w:style>
  <w:style w:type="paragraph" w:customStyle="1" w:styleId="Style6">
    <w:name w:val="Style6"/>
    <w:basedOn w:val="Normal"/>
    <w:uiPriority w:val="99"/>
    <w:pPr>
      <w:spacing w:line="240" w:lineRule="exact"/>
      <w:jc w:val="center"/>
    </w:pPr>
  </w:style>
  <w:style w:type="paragraph" w:customStyle="1" w:styleId="Style7">
    <w:name w:val="Style7"/>
    <w:basedOn w:val="Normal"/>
    <w:uiPriority w:val="99"/>
    <w:pPr>
      <w:spacing w:line="242"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366" w:lineRule="exact"/>
    </w:pPr>
  </w:style>
  <w:style w:type="paragraph" w:customStyle="1" w:styleId="Style10">
    <w:name w:val="Style10"/>
    <w:basedOn w:val="Normal"/>
    <w:uiPriority w:val="99"/>
    <w:pPr>
      <w:spacing w:line="322" w:lineRule="exact"/>
      <w:ind w:firstLine="245"/>
    </w:pPr>
  </w:style>
  <w:style w:type="paragraph" w:customStyle="1" w:styleId="Style11">
    <w:name w:val="Style11"/>
    <w:basedOn w:val="Normal"/>
    <w:uiPriority w:val="99"/>
  </w:style>
  <w:style w:type="paragraph" w:customStyle="1" w:styleId="Style12">
    <w:name w:val="Style12"/>
    <w:basedOn w:val="Normal"/>
    <w:uiPriority w:val="99"/>
    <w:pPr>
      <w:spacing w:line="36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302" w:lineRule="exact"/>
      <w:ind w:firstLine="110"/>
    </w:pPr>
  </w:style>
  <w:style w:type="paragraph" w:customStyle="1" w:styleId="Style15">
    <w:name w:val="Style15"/>
    <w:basedOn w:val="Normal"/>
    <w:uiPriority w:val="99"/>
    <w:pPr>
      <w:spacing w:line="269" w:lineRule="exact"/>
      <w:jc w:val="both"/>
    </w:pPr>
  </w:style>
  <w:style w:type="paragraph" w:customStyle="1" w:styleId="Style16">
    <w:name w:val="Style16"/>
    <w:basedOn w:val="Normal"/>
    <w:uiPriority w:val="99"/>
    <w:pPr>
      <w:spacing w:line="281" w:lineRule="exact"/>
    </w:pPr>
  </w:style>
  <w:style w:type="paragraph" w:customStyle="1" w:styleId="Style17">
    <w:name w:val="Style17"/>
    <w:basedOn w:val="Normal"/>
    <w:uiPriority w:val="99"/>
    <w:pPr>
      <w:spacing w:line="106" w:lineRule="exact"/>
      <w:jc w:val="both"/>
    </w:pPr>
  </w:style>
  <w:style w:type="paragraph" w:customStyle="1" w:styleId="Style18">
    <w:name w:val="Style18"/>
    <w:basedOn w:val="Normal"/>
    <w:uiPriority w:val="99"/>
    <w:pPr>
      <w:spacing w:line="101" w:lineRule="exact"/>
      <w:jc w:val="both"/>
    </w:pPr>
  </w:style>
  <w:style w:type="paragraph" w:customStyle="1" w:styleId="Style19">
    <w:name w:val="Style19"/>
    <w:basedOn w:val="Normal"/>
    <w:uiPriority w:val="99"/>
    <w:pPr>
      <w:spacing w:line="288" w:lineRule="exact"/>
    </w:pPr>
  </w:style>
  <w:style w:type="paragraph" w:customStyle="1" w:styleId="Style20">
    <w:name w:val="Style20"/>
    <w:basedOn w:val="Normal"/>
    <w:uiPriority w:val="99"/>
    <w:pPr>
      <w:spacing w:line="96" w:lineRule="exact"/>
    </w:pPr>
  </w:style>
  <w:style w:type="paragraph" w:customStyle="1" w:styleId="Style21">
    <w:name w:val="Style21"/>
    <w:basedOn w:val="Normal"/>
    <w:uiPriority w:val="99"/>
  </w:style>
  <w:style w:type="paragraph" w:customStyle="1" w:styleId="Style22">
    <w:name w:val="Style22"/>
    <w:basedOn w:val="Normal"/>
    <w:uiPriority w:val="99"/>
    <w:pPr>
      <w:spacing w:line="300" w:lineRule="exact"/>
      <w:ind w:firstLine="77"/>
    </w:pPr>
  </w:style>
  <w:style w:type="paragraph" w:customStyle="1" w:styleId="Style23">
    <w:name w:val="Style23"/>
    <w:basedOn w:val="Normal"/>
    <w:uiPriority w:val="99"/>
  </w:style>
  <w:style w:type="paragraph" w:customStyle="1" w:styleId="Style24">
    <w:name w:val="Style24"/>
    <w:basedOn w:val="Normal"/>
    <w:uiPriority w:val="99"/>
    <w:pPr>
      <w:spacing w:line="274" w:lineRule="exact"/>
      <w:ind w:firstLine="1133"/>
      <w:jc w:val="both"/>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240" w:lineRule="exact"/>
      <w:jc w:val="both"/>
    </w:pPr>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77" w:lineRule="exact"/>
      <w:ind w:firstLine="715"/>
      <w:jc w:val="both"/>
    </w:pPr>
  </w:style>
  <w:style w:type="paragraph" w:customStyle="1" w:styleId="Style31">
    <w:name w:val="Style31"/>
    <w:basedOn w:val="Normal"/>
    <w:uiPriority w:val="99"/>
    <w:pPr>
      <w:spacing w:line="134" w:lineRule="exact"/>
    </w:pPr>
  </w:style>
  <w:style w:type="paragraph" w:customStyle="1" w:styleId="Style32">
    <w:name w:val="Style32"/>
    <w:basedOn w:val="Normal"/>
    <w:uiPriority w:val="99"/>
  </w:style>
  <w:style w:type="paragraph" w:customStyle="1" w:styleId="Style33">
    <w:name w:val="Style33"/>
    <w:basedOn w:val="Normal"/>
    <w:uiPriority w:val="99"/>
    <w:pPr>
      <w:spacing w:line="547" w:lineRule="exact"/>
      <w:ind w:hanging="427"/>
    </w:pPr>
  </w:style>
  <w:style w:type="paragraph" w:customStyle="1" w:styleId="Style34">
    <w:name w:val="Style34"/>
    <w:basedOn w:val="Normal"/>
    <w:uiPriority w:val="99"/>
  </w:style>
  <w:style w:type="paragraph" w:customStyle="1" w:styleId="Style35">
    <w:name w:val="Style35"/>
    <w:basedOn w:val="Normal"/>
    <w:uiPriority w:val="99"/>
    <w:pPr>
      <w:spacing w:line="402" w:lineRule="exact"/>
      <w:jc w:val="center"/>
    </w:pPr>
  </w:style>
  <w:style w:type="paragraph" w:customStyle="1" w:styleId="Style36">
    <w:name w:val="Style36"/>
    <w:basedOn w:val="Normal"/>
    <w:uiPriority w:val="99"/>
    <w:pPr>
      <w:spacing w:line="163" w:lineRule="exact"/>
      <w:jc w:val="center"/>
    </w:pPr>
  </w:style>
  <w:style w:type="paragraph" w:customStyle="1" w:styleId="Style37">
    <w:name w:val="Style37"/>
    <w:basedOn w:val="Normal"/>
    <w:uiPriority w:val="99"/>
    <w:pPr>
      <w:spacing w:line="403" w:lineRule="exact"/>
      <w:ind w:firstLine="101"/>
    </w:pPr>
  </w:style>
  <w:style w:type="paragraph" w:customStyle="1" w:styleId="Style38">
    <w:name w:val="Style38"/>
    <w:basedOn w:val="Normal"/>
    <w:uiPriority w:val="99"/>
    <w:pPr>
      <w:spacing w:line="240" w:lineRule="exact"/>
      <w:ind w:firstLine="739"/>
      <w:jc w:val="both"/>
    </w:pPr>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pPr>
      <w:spacing w:line="173" w:lineRule="exact"/>
      <w:ind w:firstLine="1406"/>
    </w:pPr>
  </w:style>
  <w:style w:type="paragraph" w:customStyle="1" w:styleId="Style47">
    <w:name w:val="Style47"/>
    <w:basedOn w:val="Normal"/>
    <w:uiPriority w:val="99"/>
  </w:style>
  <w:style w:type="paragraph" w:customStyle="1" w:styleId="Style48">
    <w:name w:val="Style48"/>
    <w:basedOn w:val="Normal"/>
    <w:uiPriority w:val="99"/>
    <w:pPr>
      <w:spacing w:line="173" w:lineRule="exact"/>
      <w:jc w:val="both"/>
    </w:pPr>
  </w:style>
  <w:style w:type="paragraph" w:customStyle="1" w:styleId="Style49">
    <w:name w:val="Style49"/>
    <w:basedOn w:val="Normal"/>
    <w:uiPriority w:val="99"/>
  </w:style>
  <w:style w:type="paragraph" w:customStyle="1" w:styleId="Style50">
    <w:name w:val="Style50"/>
    <w:basedOn w:val="Normal"/>
    <w:uiPriority w:val="99"/>
    <w:pPr>
      <w:spacing w:line="149" w:lineRule="exact"/>
    </w:pPr>
  </w:style>
  <w:style w:type="paragraph" w:customStyle="1" w:styleId="Style51">
    <w:name w:val="Style51"/>
    <w:basedOn w:val="Normal"/>
    <w:uiPriority w:val="99"/>
  </w:style>
  <w:style w:type="paragraph" w:customStyle="1" w:styleId="Style52">
    <w:name w:val="Style52"/>
    <w:basedOn w:val="Normal"/>
    <w:uiPriority w:val="99"/>
    <w:pPr>
      <w:spacing w:line="221" w:lineRule="exact"/>
      <w:jc w:val="both"/>
    </w:pPr>
  </w:style>
  <w:style w:type="paragraph" w:customStyle="1" w:styleId="Style53">
    <w:name w:val="Style53"/>
    <w:basedOn w:val="Normal"/>
    <w:uiPriority w:val="99"/>
    <w:pPr>
      <w:spacing w:line="154" w:lineRule="exact"/>
      <w:jc w:val="both"/>
    </w:pPr>
  </w:style>
  <w:style w:type="paragraph" w:customStyle="1" w:styleId="Style54">
    <w:name w:val="Style54"/>
    <w:basedOn w:val="Normal"/>
    <w:uiPriority w:val="99"/>
  </w:style>
  <w:style w:type="paragraph" w:customStyle="1" w:styleId="Style55">
    <w:name w:val="Style55"/>
    <w:basedOn w:val="Normal"/>
    <w:uiPriority w:val="99"/>
  </w:style>
  <w:style w:type="paragraph" w:customStyle="1" w:styleId="Style56">
    <w:name w:val="Style56"/>
    <w:basedOn w:val="Normal"/>
    <w:uiPriority w:val="99"/>
    <w:pPr>
      <w:spacing w:line="62" w:lineRule="exact"/>
    </w:pPr>
  </w:style>
  <w:style w:type="paragraph" w:customStyle="1" w:styleId="Style57">
    <w:name w:val="Style57"/>
    <w:basedOn w:val="Normal"/>
    <w:uiPriority w:val="99"/>
  </w:style>
  <w:style w:type="paragraph" w:customStyle="1" w:styleId="Style58">
    <w:name w:val="Style58"/>
    <w:basedOn w:val="Normal"/>
    <w:uiPriority w:val="99"/>
  </w:style>
  <w:style w:type="character" w:customStyle="1" w:styleId="FontStyle60">
    <w:name w:val="Font Style60"/>
    <w:uiPriority w:val="99"/>
    <w:rPr>
      <w:rFonts w:ascii="Times New Roman" w:hAnsi="Times New Roman" w:cs="Times New Roman"/>
      <w:b/>
      <w:bCs/>
      <w:color w:val="000000"/>
      <w:sz w:val="62"/>
      <w:szCs w:val="62"/>
    </w:rPr>
  </w:style>
  <w:style w:type="character" w:customStyle="1" w:styleId="FontStyle61">
    <w:name w:val="Font Style61"/>
    <w:uiPriority w:val="99"/>
    <w:rPr>
      <w:rFonts w:ascii="Franklin Gothic Demi Cond" w:hAnsi="Franklin Gothic Demi Cond" w:cs="Franklin Gothic Demi Cond"/>
      <w:color w:val="000000"/>
      <w:sz w:val="10"/>
      <w:szCs w:val="10"/>
    </w:rPr>
  </w:style>
  <w:style w:type="character" w:customStyle="1" w:styleId="FontStyle62">
    <w:name w:val="Font Style62"/>
    <w:uiPriority w:val="99"/>
    <w:rPr>
      <w:rFonts w:ascii="Franklin Gothic Medium Cond" w:hAnsi="Franklin Gothic Medium Cond" w:cs="Franklin Gothic Medium Cond"/>
      <w:b/>
      <w:bCs/>
      <w:color w:val="000000"/>
      <w:sz w:val="12"/>
      <w:szCs w:val="12"/>
    </w:rPr>
  </w:style>
  <w:style w:type="character" w:customStyle="1" w:styleId="FontStyle63">
    <w:name w:val="Font Style63"/>
    <w:uiPriority w:val="99"/>
    <w:rPr>
      <w:rFonts w:ascii="Impact" w:hAnsi="Impact" w:cs="Impact"/>
      <w:color w:val="000000"/>
      <w:sz w:val="8"/>
      <w:szCs w:val="8"/>
    </w:rPr>
  </w:style>
  <w:style w:type="character" w:customStyle="1" w:styleId="FontStyle64">
    <w:name w:val="Font Style64"/>
    <w:uiPriority w:val="99"/>
    <w:rPr>
      <w:rFonts w:ascii="Candara" w:hAnsi="Candara" w:cs="Candara"/>
      <w:b/>
      <w:bCs/>
      <w:color w:val="000000"/>
      <w:w w:val="250"/>
      <w:sz w:val="8"/>
      <w:szCs w:val="8"/>
    </w:rPr>
  </w:style>
  <w:style w:type="character" w:customStyle="1" w:styleId="FontStyle65">
    <w:name w:val="Font Style65"/>
    <w:uiPriority w:val="99"/>
    <w:rPr>
      <w:rFonts w:ascii="Impact" w:hAnsi="Impact" w:cs="Impact"/>
      <w:color w:val="000000"/>
      <w:sz w:val="10"/>
      <w:szCs w:val="10"/>
    </w:rPr>
  </w:style>
  <w:style w:type="character" w:customStyle="1" w:styleId="FontStyle66">
    <w:name w:val="Font Style66"/>
    <w:uiPriority w:val="99"/>
    <w:rPr>
      <w:rFonts w:ascii="Impact" w:hAnsi="Impact" w:cs="Impact"/>
      <w:color w:val="000000"/>
      <w:spacing w:val="10"/>
      <w:sz w:val="38"/>
      <w:szCs w:val="38"/>
    </w:rPr>
  </w:style>
  <w:style w:type="character" w:customStyle="1" w:styleId="FontStyle67">
    <w:name w:val="Font Style67"/>
    <w:uiPriority w:val="99"/>
    <w:rPr>
      <w:rFonts w:ascii="Impact" w:hAnsi="Impact" w:cs="Impact"/>
      <w:color w:val="000000"/>
      <w:sz w:val="12"/>
      <w:szCs w:val="12"/>
    </w:rPr>
  </w:style>
  <w:style w:type="character" w:customStyle="1" w:styleId="FontStyle68">
    <w:name w:val="Font Style68"/>
    <w:uiPriority w:val="99"/>
    <w:rPr>
      <w:rFonts w:ascii="Franklin Gothic Medium Cond" w:hAnsi="Franklin Gothic Medium Cond" w:cs="Franklin Gothic Medium Cond"/>
      <w:color w:val="000000"/>
      <w:sz w:val="10"/>
      <w:szCs w:val="10"/>
    </w:rPr>
  </w:style>
  <w:style w:type="character" w:customStyle="1" w:styleId="FontStyle69">
    <w:name w:val="Font Style69"/>
    <w:uiPriority w:val="99"/>
    <w:rPr>
      <w:rFonts w:ascii="Impact" w:hAnsi="Impact" w:cs="Impact"/>
      <w:color w:val="000000"/>
      <w:sz w:val="8"/>
      <w:szCs w:val="8"/>
    </w:rPr>
  </w:style>
  <w:style w:type="character" w:customStyle="1" w:styleId="FontStyle70">
    <w:name w:val="Font Style70"/>
    <w:uiPriority w:val="99"/>
    <w:rPr>
      <w:rFonts w:ascii="MS Gothic" w:eastAsia="MS Gothic" w:cs="MS Gothic"/>
      <w:smallCaps/>
      <w:color w:val="000000"/>
      <w:sz w:val="12"/>
      <w:szCs w:val="12"/>
    </w:rPr>
  </w:style>
  <w:style w:type="character" w:customStyle="1" w:styleId="FontStyle71">
    <w:name w:val="Font Style71"/>
    <w:uiPriority w:val="99"/>
    <w:rPr>
      <w:rFonts w:ascii="Impact" w:hAnsi="Impact" w:cs="Impact"/>
      <w:color w:val="000000"/>
      <w:sz w:val="12"/>
      <w:szCs w:val="12"/>
    </w:rPr>
  </w:style>
  <w:style w:type="character" w:customStyle="1" w:styleId="FontStyle72">
    <w:name w:val="Font Style72"/>
    <w:uiPriority w:val="99"/>
    <w:rPr>
      <w:rFonts w:ascii="Impact" w:hAnsi="Impact" w:cs="Impact"/>
      <w:color w:val="000000"/>
      <w:sz w:val="12"/>
      <w:szCs w:val="12"/>
    </w:rPr>
  </w:style>
  <w:style w:type="character" w:customStyle="1" w:styleId="FontStyle73">
    <w:name w:val="Font Style73"/>
    <w:uiPriority w:val="99"/>
    <w:rPr>
      <w:rFonts w:ascii="Times New Roman" w:hAnsi="Times New Roman" w:cs="Times New Roman"/>
      <w:b/>
      <w:bCs/>
      <w:color w:val="000000"/>
      <w:sz w:val="12"/>
      <w:szCs w:val="12"/>
    </w:rPr>
  </w:style>
  <w:style w:type="character" w:customStyle="1" w:styleId="FontStyle74">
    <w:name w:val="Font Style74"/>
    <w:uiPriority w:val="99"/>
    <w:rPr>
      <w:rFonts w:ascii="Corbel" w:hAnsi="Corbel" w:cs="Corbel"/>
      <w:b/>
      <w:bCs/>
      <w:i/>
      <w:iCs/>
      <w:color w:val="000000"/>
      <w:sz w:val="26"/>
      <w:szCs w:val="26"/>
    </w:rPr>
  </w:style>
  <w:style w:type="character" w:customStyle="1" w:styleId="FontStyle75">
    <w:name w:val="Font Style75"/>
    <w:uiPriority w:val="99"/>
    <w:rPr>
      <w:rFonts w:ascii="Arial Narrow" w:hAnsi="Arial Narrow" w:cs="Arial Narrow"/>
      <w:color w:val="000000"/>
      <w:sz w:val="12"/>
      <w:szCs w:val="12"/>
    </w:rPr>
  </w:style>
  <w:style w:type="character" w:customStyle="1" w:styleId="FontStyle76">
    <w:name w:val="Font Style76"/>
    <w:uiPriority w:val="99"/>
    <w:rPr>
      <w:rFonts w:ascii="Times New Roman" w:hAnsi="Times New Roman" w:cs="Times New Roman"/>
      <w:i/>
      <w:iCs/>
      <w:color w:val="000000"/>
      <w:spacing w:val="10"/>
      <w:sz w:val="14"/>
      <w:szCs w:val="14"/>
    </w:rPr>
  </w:style>
  <w:style w:type="character" w:customStyle="1" w:styleId="FontStyle77">
    <w:name w:val="Font Style77"/>
    <w:uiPriority w:val="99"/>
    <w:rPr>
      <w:rFonts w:ascii="Candara" w:hAnsi="Candara" w:cs="Candara"/>
      <w:b/>
      <w:bCs/>
      <w:color w:val="000000"/>
      <w:sz w:val="10"/>
      <w:szCs w:val="10"/>
    </w:rPr>
  </w:style>
  <w:style w:type="character" w:customStyle="1" w:styleId="FontStyle78">
    <w:name w:val="Font Style78"/>
    <w:uiPriority w:val="99"/>
    <w:rPr>
      <w:rFonts w:ascii="Impact" w:hAnsi="Impact" w:cs="Impact"/>
      <w:color w:val="000000"/>
      <w:sz w:val="10"/>
      <w:szCs w:val="10"/>
    </w:rPr>
  </w:style>
  <w:style w:type="character" w:customStyle="1" w:styleId="FontStyle79">
    <w:name w:val="Font Style79"/>
    <w:uiPriority w:val="99"/>
    <w:rPr>
      <w:rFonts w:ascii="Times New Roman" w:hAnsi="Times New Roman" w:cs="Times New Roman"/>
      <w:color w:val="000000"/>
      <w:sz w:val="10"/>
      <w:szCs w:val="10"/>
    </w:rPr>
  </w:style>
  <w:style w:type="character" w:customStyle="1" w:styleId="FontStyle80">
    <w:name w:val="Font Style80"/>
    <w:uiPriority w:val="99"/>
    <w:rPr>
      <w:rFonts w:ascii="Impact" w:hAnsi="Impact" w:cs="Impact"/>
      <w:color w:val="000000"/>
      <w:sz w:val="8"/>
      <w:szCs w:val="8"/>
    </w:rPr>
  </w:style>
  <w:style w:type="character" w:customStyle="1" w:styleId="FontStyle81">
    <w:name w:val="Font Style81"/>
    <w:uiPriority w:val="99"/>
    <w:rPr>
      <w:rFonts w:ascii="Impact" w:hAnsi="Impact" w:cs="Impact"/>
      <w:color w:val="000000"/>
      <w:sz w:val="8"/>
      <w:szCs w:val="8"/>
    </w:rPr>
  </w:style>
  <w:style w:type="character" w:customStyle="1" w:styleId="FontStyle82">
    <w:name w:val="Font Style82"/>
    <w:uiPriority w:val="99"/>
    <w:rPr>
      <w:rFonts w:ascii="Impact" w:hAnsi="Impact" w:cs="Impact"/>
      <w:smallCaps/>
      <w:color w:val="000000"/>
      <w:sz w:val="8"/>
      <w:szCs w:val="8"/>
    </w:rPr>
  </w:style>
  <w:style w:type="character" w:customStyle="1" w:styleId="FontStyle83">
    <w:name w:val="Font Style83"/>
    <w:uiPriority w:val="99"/>
    <w:rPr>
      <w:rFonts w:ascii="Times New Roman" w:hAnsi="Times New Roman" w:cs="Times New Roman"/>
      <w:b/>
      <w:bCs/>
      <w:color w:val="000000"/>
      <w:sz w:val="10"/>
      <w:szCs w:val="10"/>
    </w:rPr>
  </w:style>
  <w:style w:type="character" w:customStyle="1" w:styleId="FontStyle84">
    <w:name w:val="Font Style84"/>
    <w:uiPriority w:val="99"/>
    <w:rPr>
      <w:rFonts w:ascii="Impact" w:hAnsi="Impact" w:cs="Impact"/>
      <w:color w:val="000000"/>
      <w:sz w:val="10"/>
      <w:szCs w:val="10"/>
    </w:rPr>
  </w:style>
  <w:style w:type="character" w:customStyle="1" w:styleId="FontStyle85">
    <w:name w:val="Font Style85"/>
    <w:uiPriority w:val="99"/>
    <w:rPr>
      <w:rFonts w:ascii="Times New Roman" w:hAnsi="Times New Roman" w:cs="Times New Roman"/>
      <w:b/>
      <w:bCs/>
      <w:color w:val="000000"/>
      <w:sz w:val="22"/>
      <w:szCs w:val="22"/>
    </w:rPr>
  </w:style>
  <w:style w:type="character" w:customStyle="1" w:styleId="FontStyle86">
    <w:name w:val="Font Style86"/>
    <w:uiPriority w:val="99"/>
    <w:rPr>
      <w:rFonts w:ascii="Times New Roman" w:hAnsi="Times New Roman" w:cs="Times New Roman"/>
      <w:i/>
      <w:iCs/>
      <w:color w:val="000000"/>
      <w:sz w:val="22"/>
      <w:szCs w:val="22"/>
    </w:rPr>
  </w:style>
  <w:style w:type="character" w:customStyle="1" w:styleId="FontStyle87">
    <w:name w:val="Font Style87"/>
    <w:uiPriority w:val="99"/>
    <w:rPr>
      <w:rFonts w:ascii="Times New Roman" w:hAnsi="Times New Roman" w:cs="Times New Roman"/>
      <w:color w:val="000000"/>
      <w:sz w:val="22"/>
      <w:szCs w:val="22"/>
    </w:rPr>
  </w:style>
  <w:style w:type="character" w:customStyle="1" w:styleId="FontStyle88">
    <w:name w:val="Font Style88"/>
    <w:uiPriority w:val="99"/>
    <w:rPr>
      <w:rFonts w:ascii="Times New Roman" w:hAnsi="Times New Roman" w:cs="Times New Roman"/>
      <w:color w:val="000000"/>
      <w:sz w:val="20"/>
      <w:szCs w:val="20"/>
    </w:rPr>
  </w:style>
  <w:style w:type="character" w:styleId="Kpr">
    <w:name w:val="Hyperlink"/>
    <w:uiPriority w:val="99"/>
    <w:rPr>
      <w:rFonts w:cs="Times New Roman"/>
      <w:color w:val="0066CC"/>
      <w:u w:val="single"/>
    </w:rPr>
  </w:style>
  <w:style w:type="paragraph" w:styleId="NormalWeb">
    <w:name w:val="Normal (Web)"/>
    <w:basedOn w:val="Normal"/>
    <w:uiPriority w:val="99"/>
    <w:semiHidden/>
    <w:unhideWhenUsed/>
    <w:rsid w:val="00D32405"/>
    <w:pPr>
      <w:widowControl/>
      <w:autoSpaceDE/>
      <w:autoSpaceDN/>
      <w:adjustRightInd/>
      <w:spacing w:before="100" w:beforeAutospacing="1" w:after="100" w:afterAutospacing="1"/>
    </w:pPr>
  </w:style>
  <w:style w:type="paragraph" w:styleId="ListeParagraf">
    <w:name w:val="List Paragraph"/>
    <w:basedOn w:val="Normal"/>
    <w:uiPriority w:val="34"/>
    <w:qFormat/>
    <w:rsid w:val="00D32405"/>
    <w:pPr>
      <w:widowControl/>
      <w:autoSpaceDE/>
      <w:autoSpaceDN/>
      <w:adjustRightInd/>
      <w:ind w:left="720"/>
      <w:contextualSpacing/>
    </w:pPr>
  </w:style>
  <w:style w:type="paragraph" w:styleId="BalonMetni">
    <w:name w:val="Balloon Text"/>
    <w:basedOn w:val="Normal"/>
    <w:link w:val="BalonMetniChar"/>
    <w:uiPriority w:val="99"/>
    <w:semiHidden/>
    <w:unhideWhenUsed/>
    <w:rsid w:val="00380EEE"/>
    <w:rPr>
      <w:rFonts w:ascii="Segoe UI" w:hAnsi="Segoe UI" w:cs="Segoe UI"/>
      <w:sz w:val="18"/>
      <w:szCs w:val="18"/>
    </w:rPr>
  </w:style>
  <w:style w:type="character" w:customStyle="1" w:styleId="BalonMetniChar">
    <w:name w:val="Balon Metni Char"/>
    <w:link w:val="BalonMetni"/>
    <w:uiPriority w:val="99"/>
    <w:semiHidden/>
    <w:rsid w:val="00380EEE"/>
    <w:rPr>
      <w:rFonts w:ascii="Segoe UI" w:hAnsi="Segoe UI" w:cs="Segoe UI"/>
      <w:sz w:val="18"/>
      <w:szCs w:val="18"/>
    </w:rPr>
  </w:style>
  <w:style w:type="paragraph" w:styleId="stbilgi">
    <w:name w:val="header"/>
    <w:basedOn w:val="Normal"/>
    <w:link w:val="stbilgiChar"/>
    <w:uiPriority w:val="99"/>
    <w:unhideWhenUsed/>
    <w:rsid w:val="00F77280"/>
    <w:pPr>
      <w:tabs>
        <w:tab w:val="center" w:pos="4536"/>
        <w:tab w:val="right" w:pos="9072"/>
      </w:tabs>
    </w:pPr>
  </w:style>
  <w:style w:type="character" w:customStyle="1" w:styleId="stbilgiChar">
    <w:name w:val="Üstbilgi Char"/>
    <w:basedOn w:val="VarsaylanParagrafYazTipi"/>
    <w:link w:val="stbilgi"/>
    <w:uiPriority w:val="99"/>
    <w:rsid w:val="00F77280"/>
    <w:rPr>
      <w:rFonts w:hAnsi="Times New Roman"/>
      <w:sz w:val="24"/>
      <w:szCs w:val="24"/>
    </w:rPr>
  </w:style>
  <w:style w:type="paragraph" w:styleId="Altbilgi">
    <w:name w:val="footer"/>
    <w:basedOn w:val="Normal"/>
    <w:link w:val="AltbilgiChar"/>
    <w:uiPriority w:val="99"/>
    <w:unhideWhenUsed/>
    <w:rsid w:val="00F77280"/>
    <w:pPr>
      <w:tabs>
        <w:tab w:val="center" w:pos="4536"/>
        <w:tab w:val="right" w:pos="9072"/>
      </w:tabs>
    </w:pPr>
  </w:style>
  <w:style w:type="character" w:customStyle="1" w:styleId="AltbilgiChar">
    <w:name w:val="Altbilgi Char"/>
    <w:basedOn w:val="VarsaylanParagrafYazTipi"/>
    <w:link w:val="Altbilgi"/>
    <w:uiPriority w:val="99"/>
    <w:rsid w:val="00F77280"/>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26366">
      <w:marLeft w:val="0"/>
      <w:marRight w:val="0"/>
      <w:marTop w:val="0"/>
      <w:marBottom w:val="0"/>
      <w:divBdr>
        <w:top w:val="none" w:sz="0" w:space="0" w:color="auto"/>
        <w:left w:val="none" w:sz="0" w:space="0" w:color="auto"/>
        <w:bottom w:val="none" w:sz="0" w:space="0" w:color="auto"/>
        <w:right w:val="none" w:sz="0" w:space="0" w:color="auto"/>
      </w:divBdr>
      <w:divsChild>
        <w:div w:id="1195726367">
          <w:marLeft w:val="446"/>
          <w:marRight w:val="0"/>
          <w:marTop w:val="77"/>
          <w:marBottom w:val="0"/>
          <w:divBdr>
            <w:top w:val="none" w:sz="0" w:space="0" w:color="auto"/>
            <w:left w:val="none" w:sz="0" w:space="0" w:color="auto"/>
            <w:bottom w:val="none" w:sz="0" w:space="0" w:color="auto"/>
            <w:right w:val="none" w:sz="0" w:space="0" w:color="auto"/>
          </w:divBdr>
        </w:div>
        <w:div w:id="1195726368">
          <w:marLeft w:val="446"/>
          <w:marRight w:val="0"/>
          <w:marTop w:val="77"/>
          <w:marBottom w:val="0"/>
          <w:divBdr>
            <w:top w:val="none" w:sz="0" w:space="0" w:color="auto"/>
            <w:left w:val="none" w:sz="0" w:space="0" w:color="auto"/>
            <w:bottom w:val="none" w:sz="0" w:space="0" w:color="auto"/>
            <w:right w:val="none" w:sz="0" w:space="0" w:color="auto"/>
          </w:divBdr>
        </w:div>
        <w:div w:id="1195726369">
          <w:marLeft w:val="446"/>
          <w:marRight w:val="0"/>
          <w:marTop w:val="77"/>
          <w:marBottom w:val="0"/>
          <w:divBdr>
            <w:top w:val="none" w:sz="0" w:space="0" w:color="auto"/>
            <w:left w:val="none" w:sz="0" w:space="0" w:color="auto"/>
            <w:bottom w:val="none" w:sz="0" w:space="0" w:color="auto"/>
            <w:right w:val="none" w:sz="0" w:space="0" w:color="auto"/>
          </w:divBdr>
        </w:div>
        <w:div w:id="1195726370">
          <w:marLeft w:val="446"/>
          <w:marRight w:val="0"/>
          <w:marTop w:val="77"/>
          <w:marBottom w:val="0"/>
          <w:divBdr>
            <w:top w:val="none" w:sz="0" w:space="0" w:color="auto"/>
            <w:left w:val="none" w:sz="0" w:space="0" w:color="auto"/>
            <w:bottom w:val="none" w:sz="0" w:space="0" w:color="auto"/>
            <w:right w:val="none" w:sz="0" w:space="0" w:color="auto"/>
          </w:divBdr>
        </w:div>
        <w:div w:id="1195726371">
          <w:marLeft w:val="446"/>
          <w:marRight w:val="0"/>
          <w:marTop w:val="77"/>
          <w:marBottom w:val="0"/>
          <w:divBdr>
            <w:top w:val="none" w:sz="0" w:space="0" w:color="auto"/>
            <w:left w:val="none" w:sz="0" w:space="0" w:color="auto"/>
            <w:bottom w:val="none" w:sz="0" w:space="0" w:color="auto"/>
            <w:right w:val="none" w:sz="0" w:space="0" w:color="auto"/>
          </w:divBdr>
        </w:div>
        <w:div w:id="1195726372">
          <w:marLeft w:val="446"/>
          <w:marRight w:val="0"/>
          <w:marTop w:val="77"/>
          <w:marBottom w:val="0"/>
          <w:divBdr>
            <w:top w:val="none" w:sz="0" w:space="0" w:color="auto"/>
            <w:left w:val="none" w:sz="0" w:space="0" w:color="auto"/>
            <w:bottom w:val="none" w:sz="0" w:space="0" w:color="auto"/>
            <w:right w:val="none" w:sz="0" w:space="0" w:color="auto"/>
          </w:divBdr>
        </w:div>
        <w:div w:id="1195726373">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FD01-B5F4-4159-A309-8C0462C3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8901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MİLLÎ EĞİTİM BAKANLIĞINA BAĞLI RESMÎ PANSİYONLU OKULLARDA 2017 MALÎ YILI GELİR-GİDER CETVELİ HAZIRLAMA REHBERİ</vt:lpstr>
    </vt:vector>
  </TitlesOfParts>
  <Company>Progressive</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MİLLÎ EĞİTİM BAKANLIĞINA BAĞLI RESMÎ PANSİYONLU OKULLARDA 2017 MALÎ YILI GELİR-GİDER CETVELİ HAZIRLAMA REHBERİ</dc:title>
  <dc:creator>Bircan DIKMAN</dc:creator>
  <cp:lastModifiedBy>Windows Kullanıcısı</cp:lastModifiedBy>
  <cp:revision>2</cp:revision>
  <cp:lastPrinted>2024-12-30T06:16:00Z</cp:lastPrinted>
  <dcterms:created xsi:type="dcterms:W3CDTF">2025-01-02T10:19:00Z</dcterms:created>
  <dcterms:modified xsi:type="dcterms:W3CDTF">2025-01-02T10:19:00Z</dcterms:modified>
</cp:coreProperties>
</file>